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4C81" w:rsidRDefault="00096B76">
      <w:pPr>
        <w:rPr>
          <w:rFonts w:ascii="ＭＳ Ｐゴシック" w:eastAsia="ＭＳ Ｐゴシック" w:hAnsi="ＭＳ Ｐゴシック" w:hint="eastAsia"/>
          <w:bCs/>
          <w:sz w:val="22"/>
          <w:szCs w:val="28"/>
        </w:rPr>
      </w:pPr>
      <w:bookmarkStart w:id="0" w:name="_GoBack"/>
      <w:bookmarkEnd w:id="0"/>
      <w:r>
        <w:rPr>
          <w:rFonts w:ascii="ＭＳ Ｐゴシック" w:eastAsia="ＭＳ Ｐゴシック" w:hAnsi="ＭＳ Ｐゴシック" w:hint="eastAsia"/>
          <w:bCs/>
          <w:sz w:val="22"/>
          <w:szCs w:val="28"/>
        </w:rPr>
        <w:t>実技課題</w:t>
      </w: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B84C81" w:rsidRDefault="00B84C8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テクニカルオペレーション</w:t>
      </w:r>
    </w:p>
    <w:p w:rsidR="00B84C81" w:rsidRDefault="00096B76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実技課題</w:t>
      </w:r>
    </w:p>
    <w:p w:rsidR="00B84C81" w:rsidRDefault="00B84C8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  <w:u w:val="single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 xml:space="preserve">　「ＣＡＤによるＸＹステージ部品図作成」</w:t>
      </w: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B84C81" w:rsidRDefault="00B84C81">
      <w:pPr>
        <w:jc w:val="right"/>
        <w:rPr>
          <w:rFonts w:ascii="ＭＳ Ｐゴシック" w:eastAsia="ＭＳ Ｐゴシック" w:hAnsi="ＭＳ Ｐゴシック" w:hint="eastAsia"/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496"/>
      </w:tblGrid>
      <w:tr w:rsidR="00B84C8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8496" w:type="dxa"/>
          </w:tcPr>
          <w:p w:rsidR="00B84C81" w:rsidRDefault="00B84C81">
            <w:pPr>
              <w:ind w:rightChars="74" w:right="178"/>
              <w:jc w:val="right"/>
              <w:rPr>
                <w:rFonts w:ascii="ＭＳ Ｐゴシック" w:eastAsia="ＭＳ Ｐゴシック" w:hAnsi="ＭＳ Ｐゴシック" w:hint="eastAsia"/>
                <w:bCs/>
              </w:rPr>
            </w:pPr>
          </w:p>
          <w:p w:rsidR="00B84C81" w:rsidRDefault="00B84C81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１　作業時間</w:t>
            </w:r>
          </w:p>
          <w:p w:rsidR="00B84C81" w:rsidRDefault="00B84C81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 xml:space="preserve">　　</w:t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 w:rsidR="0006258E" w:rsidRPr="0006258E">
              <w:rPr>
                <w:rFonts w:ascii="ＭＳ Ｐゴシック" w:eastAsia="ＭＳ Ｐゴシック" w:hAnsi="ＭＳ Ｐゴシック" w:hint="eastAsia"/>
                <w:color w:val="FF0000"/>
              </w:rPr>
              <w:t>210</w:t>
            </w:r>
            <w:r w:rsidRPr="0006258E">
              <w:rPr>
                <w:rFonts w:ascii="ＭＳ Ｐゴシック" w:eastAsia="ＭＳ Ｐゴシック" w:hAnsi="ＭＳ Ｐゴシック" w:hint="eastAsia"/>
                <w:color w:val="FF0000"/>
              </w:rPr>
              <w:t>分</w:t>
            </w:r>
            <w:r>
              <w:rPr>
                <w:rFonts w:ascii="ＭＳ Ｐゴシック" w:eastAsia="ＭＳ Ｐゴシック" w:hAnsi="ＭＳ Ｐゴシック" w:hint="eastAsia"/>
              </w:rPr>
              <w:t xml:space="preserve">　（休憩時間を除く）</w:t>
            </w:r>
          </w:p>
          <w:p w:rsidR="00B84C81" w:rsidRDefault="00B84C81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B84C81" w:rsidRDefault="00B84C81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２　配付資料</w:t>
            </w:r>
          </w:p>
          <w:p w:rsidR="00B84C81" w:rsidRDefault="00B84C81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①　課題説明（本紙）</w:t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  <w:t>1枚</w:t>
            </w:r>
          </w:p>
          <w:p w:rsidR="00B84C81" w:rsidRDefault="00B84C81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②　作成工程計画（訓練課題作成手順）</w:t>
            </w:r>
            <w:r>
              <w:rPr>
                <w:rFonts w:ascii="ＭＳ Ｐゴシック" w:eastAsia="ＭＳ Ｐゴシック" w:hAnsi="ＭＳ Ｐゴシック" w:hint="eastAsia"/>
              </w:rPr>
              <w:tab/>
              <w:t>1枚</w:t>
            </w:r>
          </w:p>
          <w:p w:rsidR="00B84C81" w:rsidRDefault="00B84C81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③　「XYステージ」組立図</w:t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 w:rsidR="009C037C"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>1枚</w:t>
            </w:r>
          </w:p>
          <w:p w:rsidR="00B84C81" w:rsidRDefault="00B84C81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④　その他の部品図</w:t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</w:r>
            <w:r>
              <w:rPr>
                <w:rFonts w:ascii="ＭＳ Ｐゴシック" w:eastAsia="ＭＳ Ｐゴシック" w:hAnsi="ＭＳ Ｐゴシック" w:hint="eastAsia"/>
              </w:rPr>
              <w:tab/>
              <w:t>5枚</w:t>
            </w:r>
          </w:p>
          <w:p w:rsidR="00B84C81" w:rsidRDefault="00B84C81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B84C81" w:rsidRDefault="00B84C81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３　課題作成、提出方法</w:t>
            </w:r>
          </w:p>
          <w:p w:rsidR="00B84C81" w:rsidRDefault="00B84C81">
            <w:pPr>
              <w:ind w:leftChars="235" w:left="807" w:rightChars="74" w:right="178" w:hangingChars="100" w:hanging="241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①　課題作成は、作成工程計画（訓練課題作成手順）に書かれている工程番号順に行うこと。</w:t>
            </w:r>
          </w:p>
          <w:p w:rsidR="00B84C81" w:rsidRDefault="00B84C81">
            <w:pPr>
              <w:pStyle w:val="3"/>
              <w:ind w:leftChars="233" w:rightChars="74" w:right="178" w:hangingChars="100" w:hanging="241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②　１つの図面を作成し終えたら、その都度印刷すること。また、試験終了時に完成しなかった場合は、試験終了後、指導員の指示に従い作成途中の図面を印刷し、完成した図面と合わせて提出すること。</w:t>
            </w:r>
          </w:p>
          <w:p w:rsidR="00B84C81" w:rsidRDefault="00B84C81">
            <w:pPr>
              <w:pStyle w:val="a4"/>
              <w:tabs>
                <w:tab w:val="clear" w:pos="4252"/>
                <w:tab w:val="clear" w:pos="8504"/>
              </w:tabs>
              <w:snapToGrid/>
              <w:ind w:rightChars="74" w:right="178"/>
              <w:rPr>
                <w:rFonts w:ascii="ＭＳ Ｐゴシック" w:eastAsia="ＭＳ Ｐゴシック" w:hAnsi="ＭＳ Ｐゴシック" w:hint="eastAsia"/>
                <w:bCs/>
              </w:rPr>
            </w:pPr>
          </w:p>
        </w:tc>
      </w:tr>
    </w:tbl>
    <w:p w:rsidR="00B84C81" w:rsidRDefault="00B84C81">
      <w:pPr>
        <w:rPr>
          <w:rFonts w:ascii="ＭＳ Ｐゴシック" w:eastAsia="ＭＳ Ｐゴシック" w:hAnsi="ＭＳ Ｐゴシック"/>
          <w:bCs/>
        </w:rPr>
      </w:pP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bCs/>
        </w:rPr>
      </w:pPr>
      <w: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836"/>
      </w:tblGrid>
      <w:tr w:rsidR="00B84C81">
        <w:tblPrEx>
          <w:tblCellMar>
            <w:top w:w="0" w:type="dxa"/>
            <w:bottom w:w="0" w:type="dxa"/>
          </w:tblCellMar>
        </w:tblPrEx>
        <w:tc>
          <w:tcPr>
            <w:tcW w:w="9836" w:type="dxa"/>
            <w:shd w:val="clear" w:color="auto" w:fill="CCCCCC"/>
          </w:tcPr>
          <w:p w:rsidR="00B84C81" w:rsidRDefault="00B84C81">
            <w:pPr>
              <w:pStyle w:val="a4"/>
              <w:tabs>
                <w:tab w:val="clear" w:pos="4252"/>
                <w:tab w:val="clear" w:pos="8504"/>
              </w:tabs>
              <w:rPr>
                <w:rFonts w:ascii="ＭＳ Ｐゴシック" w:eastAsia="ＭＳ Ｐゴシック" w:hAnsi="ＭＳ Ｐゴシック" w:hint="eastAsia"/>
                <w:bCs/>
              </w:rPr>
            </w:pPr>
            <w:r>
              <w:rPr>
                <w:rFonts w:ascii="ＭＳ Ｐゴシック" w:eastAsia="ＭＳ Ｐゴシック" w:hAnsi="ＭＳ Ｐゴシック" w:hint="eastAsia"/>
                <w:bCs/>
              </w:rPr>
              <w:t>問　題</w:t>
            </w:r>
          </w:p>
        </w:tc>
      </w:tr>
    </w:tbl>
    <w:p w:rsidR="00B84C81" w:rsidRDefault="00B84C81">
      <w:pPr>
        <w:snapToGrid w:val="0"/>
        <w:rPr>
          <w:rFonts w:ascii="ＭＳ Ｐゴシック" w:eastAsia="ＭＳ Ｐゴシック" w:hAnsi="ＭＳ Ｐゴシック" w:hint="eastAsia"/>
        </w:rPr>
      </w:pPr>
    </w:p>
    <w:p w:rsidR="00B84C81" w:rsidRPr="0006258E" w:rsidRDefault="00B84C81">
      <w:pPr>
        <w:snapToGrid w:val="0"/>
        <w:rPr>
          <w:rFonts w:ascii="ＭＳ Ｐゴシック" w:eastAsia="ＭＳ Ｐゴシック" w:hAnsi="ＭＳ Ｐゴシック" w:hint="eastAsia"/>
          <w:color w:val="FF0000"/>
          <w:sz w:val="22"/>
        </w:rPr>
      </w:pPr>
      <w:r w:rsidRPr="0006258E">
        <w:rPr>
          <w:rFonts w:ascii="ＭＳ Ｐゴシック" w:eastAsia="ＭＳ Ｐゴシック" w:hAnsi="ＭＳ Ｐゴシック" w:hint="eastAsia"/>
          <w:color w:val="FF0000"/>
          <w:sz w:val="22"/>
        </w:rPr>
        <w:t>配付された「XYステージ」の組立図</w:t>
      </w:r>
      <w:r w:rsidR="0006258E" w:rsidRPr="0006258E">
        <w:rPr>
          <w:rFonts w:ascii="ＭＳ Ｐゴシック" w:eastAsia="ＭＳ Ｐゴシック" w:hAnsi="ＭＳ Ｐゴシック" w:hint="eastAsia"/>
          <w:color w:val="FF0000"/>
          <w:sz w:val="22"/>
        </w:rPr>
        <w:t>のCADファイルから、</w:t>
      </w:r>
      <w:r w:rsidRPr="0006258E">
        <w:rPr>
          <w:rFonts w:ascii="ＭＳ Ｐゴシック" w:eastAsia="ＭＳ Ｐゴシック" w:hAnsi="ＭＳ Ｐゴシック" w:hint="eastAsia"/>
          <w:color w:val="FF0000"/>
          <w:sz w:val="22"/>
        </w:rPr>
        <w:t>以下の3点の部品図を作成しなさい。</w:t>
      </w: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sz w:val="22"/>
        </w:rPr>
      </w:pPr>
    </w:p>
    <w:p w:rsidR="00B84C81" w:rsidRDefault="00B84C81">
      <w:pPr>
        <w:snapToGrid w:val="0"/>
        <w:ind w:left="495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部品番号A0005　「Y軸ブラケット」　A4サイズ</w:t>
      </w:r>
    </w:p>
    <w:p w:rsidR="00B84C81" w:rsidRDefault="00B84C81">
      <w:pPr>
        <w:snapToGrid w:val="0"/>
        <w:ind w:left="495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部品番号A0006　「ハンドル軸」　　　A4サイズ</w:t>
      </w:r>
    </w:p>
    <w:p w:rsidR="00B84C81" w:rsidRDefault="00B84C81">
      <w:pPr>
        <w:snapToGrid w:val="0"/>
        <w:ind w:left="495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部品番号A0002　「Xテーブル」　　　A3サイズ</w:t>
      </w:r>
    </w:p>
    <w:p w:rsidR="00B84C81" w:rsidRDefault="00B84C81">
      <w:pPr>
        <w:snapToGrid w:val="0"/>
        <w:ind w:left="495"/>
        <w:rPr>
          <w:rFonts w:ascii="ＭＳ Ｐゴシック" w:eastAsia="ＭＳ Ｐゴシック" w:hAnsi="ＭＳ Ｐゴシック" w:hint="eastAsia"/>
          <w:sz w:val="22"/>
        </w:rPr>
      </w:pPr>
    </w:p>
    <w:p w:rsidR="00B84C81" w:rsidRDefault="00B84C81">
      <w:pPr>
        <w:snapToGrid w:val="0"/>
        <w:ind w:leftChars="228" w:left="549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以下の注意事項をよく読み、配付された図面から「XYステージ」の形状や機能をよく理解してから、作図すること。</w:t>
      </w: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b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9836"/>
      </w:tblGrid>
      <w:tr w:rsidR="00B84C81">
        <w:tblPrEx>
          <w:tblCellMar>
            <w:top w:w="0" w:type="dxa"/>
            <w:bottom w:w="0" w:type="dxa"/>
          </w:tblCellMar>
        </w:tblPrEx>
        <w:tc>
          <w:tcPr>
            <w:tcW w:w="9836" w:type="dxa"/>
            <w:shd w:val="clear" w:color="auto" w:fill="CCCCCC"/>
          </w:tcPr>
          <w:p w:rsidR="00B84C81" w:rsidRDefault="00B84C81">
            <w:pPr>
              <w:pStyle w:val="a4"/>
              <w:tabs>
                <w:tab w:val="clear" w:pos="4252"/>
                <w:tab w:val="clear" w:pos="8504"/>
              </w:tabs>
              <w:rPr>
                <w:rFonts w:ascii="ＭＳ Ｐゴシック" w:eastAsia="ＭＳ Ｐゴシック" w:hAnsi="ＭＳ Ｐゴシック" w:hint="eastAsia"/>
                <w:bCs/>
              </w:rPr>
            </w:pPr>
            <w:r>
              <w:rPr>
                <w:rFonts w:ascii="ＭＳ Ｐゴシック" w:eastAsia="ＭＳ Ｐゴシック" w:hAnsi="ＭＳ Ｐゴシック" w:hint="eastAsia"/>
                <w:bCs/>
              </w:rPr>
              <w:t>注意事項</w:t>
            </w:r>
          </w:p>
        </w:tc>
      </w:tr>
    </w:tbl>
    <w:p w:rsidR="00B84C81" w:rsidRDefault="00B84C81">
      <w:pPr>
        <w:snapToGrid w:val="0"/>
        <w:ind w:left="135"/>
        <w:rPr>
          <w:rFonts w:ascii="ＭＳ Ｐゴシック" w:eastAsia="ＭＳ Ｐゴシック" w:hAnsi="ＭＳ Ｐゴシック" w:hint="eastAsia"/>
        </w:rPr>
      </w:pPr>
    </w:p>
    <w:p w:rsidR="00A7288D" w:rsidRPr="0006258E" w:rsidRDefault="00A7288D">
      <w:pPr>
        <w:snapToGrid w:val="0"/>
        <w:ind w:left="135"/>
        <w:rPr>
          <w:rFonts w:ascii="ＭＳ Ｐゴシック" w:eastAsia="ＭＳ Ｐゴシック" w:hAnsi="ＭＳ Ｐゴシック" w:hint="eastAsia"/>
          <w:sz w:val="22"/>
          <w:szCs w:val="22"/>
        </w:rPr>
      </w:pPr>
      <w:r w:rsidRPr="00A7288D">
        <w:rPr>
          <w:rFonts w:ascii="ＭＳ Ｐゴシック" w:eastAsia="ＭＳ Ｐゴシック" w:hAnsi="ＭＳ Ｐゴシック" w:hint="eastAsia"/>
          <w:sz w:val="22"/>
          <w:szCs w:val="22"/>
        </w:rPr>
        <w:t>（１）</w:t>
      </w:r>
      <w:r w:rsidRPr="00A7288D">
        <w:rPr>
          <w:rFonts w:ascii="ＭＳ Ｐゴシック" w:eastAsia="ＭＳ Ｐゴシック" w:hAnsi="ＭＳ Ｐゴシック" w:hint="eastAsia"/>
          <w:sz w:val="22"/>
          <w:szCs w:val="22"/>
        </w:rPr>
        <w:tab/>
      </w:r>
      <w:r w:rsidRPr="0006258E">
        <w:rPr>
          <w:rFonts w:ascii="ＭＳ Ｐゴシック" w:eastAsia="ＭＳ Ｐゴシック" w:hAnsi="ＭＳ Ｐゴシック" w:hint="eastAsia"/>
          <w:sz w:val="22"/>
          <w:szCs w:val="22"/>
        </w:rPr>
        <w:t>製図は日本工業規格（JIS）によること。</w:t>
      </w:r>
    </w:p>
    <w:p w:rsidR="00A7288D" w:rsidRPr="0006258E" w:rsidRDefault="00A7288D" w:rsidP="00A7288D">
      <w:pPr>
        <w:snapToGrid w:val="0"/>
        <w:ind w:left="836" w:hanging="701"/>
        <w:rPr>
          <w:rFonts w:ascii="ＭＳ Ｐゴシック" w:eastAsia="ＭＳ Ｐゴシック" w:hAnsi="ＭＳ Ｐゴシック" w:hint="eastAsia"/>
          <w:sz w:val="22"/>
          <w:szCs w:val="22"/>
        </w:rPr>
      </w:pPr>
      <w:r w:rsidRPr="0006258E">
        <w:rPr>
          <w:rFonts w:ascii="ＭＳ Ｐゴシック" w:eastAsia="ＭＳ Ｐゴシック" w:hAnsi="ＭＳ Ｐゴシック" w:hint="eastAsia"/>
          <w:sz w:val="22"/>
          <w:szCs w:val="22"/>
        </w:rPr>
        <w:t>（２）</w:t>
      </w:r>
      <w:r w:rsidRPr="0006258E">
        <w:rPr>
          <w:rFonts w:ascii="ＭＳ Ｐゴシック" w:eastAsia="ＭＳ Ｐゴシック" w:hAnsi="ＭＳ Ｐゴシック" w:hint="eastAsia"/>
          <w:sz w:val="22"/>
          <w:szCs w:val="22"/>
        </w:rPr>
        <w:tab/>
        <w:t>解答用紙は、長辺を左右方向において使用すること。また、輪郭線、表題欄を設け、必要事項をもれなく記入すること。</w:t>
      </w:r>
    </w:p>
    <w:p w:rsidR="00B84C81" w:rsidRDefault="00A7288D" w:rsidP="00A7288D">
      <w:pPr>
        <w:snapToGrid w:val="0"/>
        <w:ind w:left="135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t>（３）</w:t>
      </w:r>
      <w:r>
        <w:rPr>
          <w:rFonts w:ascii="ＭＳ Ｐゴシック" w:eastAsia="ＭＳ Ｐゴシック" w:hAnsi="ＭＳ Ｐゴシック" w:hint="eastAsia"/>
          <w:sz w:val="22"/>
          <w:szCs w:val="22"/>
        </w:rPr>
        <w:tab/>
      </w:r>
      <w:r w:rsidR="00B84C81">
        <w:rPr>
          <w:rFonts w:ascii="ＭＳ Ｐゴシック" w:eastAsia="ＭＳ Ｐゴシック" w:hAnsi="ＭＳ Ｐゴシック" w:hint="eastAsia"/>
          <w:sz w:val="22"/>
        </w:rPr>
        <w:t>資料、電卓持込可。</w:t>
      </w:r>
    </w:p>
    <w:p w:rsidR="00B84C81" w:rsidRDefault="00B84C81">
      <w:pPr>
        <w:numPr>
          <w:ilvl w:val="0"/>
          <w:numId w:val="1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試し刷りは、試験中に各課題部品図1枚につき1回限りとする。</w:t>
      </w:r>
    </w:p>
    <w:p w:rsidR="00B84C81" w:rsidRDefault="00B84C81">
      <w:pPr>
        <w:numPr>
          <w:ilvl w:val="0"/>
          <w:numId w:val="1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各課題部品図の注意事項は、以下による。</w:t>
      </w: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sz w:val="22"/>
        </w:rPr>
      </w:pP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　　①　A0005 「Y軸ブラケット」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用紙サイズはA4、尺度は１：１で作図すること。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主投影図は、組立図の図Aから見た方向とする。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主投影図と右側面図の２面を描くこと。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表面粗さは、Ra6.3　とすること。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寸法は、他の部品図と組立図に入っている寸法を参考にすること。</w:t>
      </w:r>
    </w:p>
    <w:p w:rsidR="00B84C81" w:rsidRDefault="00B84C81">
      <w:pPr>
        <w:snapToGrid w:val="0"/>
        <w:ind w:left="840"/>
        <w:rPr>
          <w:rFonts w:ascii="ＭＳ Ｐゴシック" w:eastAsia="ＭＳ Ｐゴシック" w:hAnsi="ＭＳ Ｐゴシック" w:hint="eastAsia"/>
          <w:sz w:val="22"/>
        </w:rPr>
      </w:pP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　　②　A0006　「ハンドル軸」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用紙サイズはA4、尺度は１：１で作図すること。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主投影図は、組立図の図Dから見た方向とする。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主投影図のみを描くこと。</w:t>
      </w:r>
    </w:p>
    <w:p w:rsidR="00B84C81" w:rsidRDefault="00B84C81">
      <w:pPr>
        <w:numPr>
          <w:ilvl w:val="0"/>
          <w:numId w:val="2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X、Yテーブルに挿入するφ5の軸径は、すきまばめとなるようなはめあい公差を選択し、寸法にはめあい記号を記入すること。</w:t>
      </w:r>
    </w:p>
    <w:p w:rsidR="00B84C81" w:rsidRDefault="00B84C81">
      <w:pPr>
        <w:numPr>
          <w:ilvl w:val="0"/>
          <w:numId w:val="2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つまみとなる部分のローレットは「平目ｍ0.5」とする。</w:t>
      </w:r>
    </w:p>
    <w:p w:rsidR="00B84C81" w:rsidRDefault="00B84C81" w:rsidP="00A7288D">
      <w:pPr>
        <w:numPr>
          <w:ilvl w:val="0"/>
          <w:numId w:val="2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表面粗さは、全体はRa6.3、はめあい公差が入っている面はRa1.6　とすること。</w:t>
      </w:r>
    </w:p>
    <w:p w:rsidR="00B84C81" w:rsidRDefault="00B84C81">
      <w:pPr>
        <w:numPr>
          <w:ilvl w:val="0"/>
          <w:numId w:val="2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その他の寸法は、他の部品図と組立図に入っている寸法を参考にすること。</w:t>
      </w:r>
    </w:p>
    <w:p w:rsidR="00B84C81" w:rsidRDefault="00B84C81">
      <w:pPr>
        <w:snapToGrid w:val="0"/>
        <w:rPr>
          <w:rFonts w:ascii="ＭＳ Ｐゴシック" w:eastAsia="ＭＳ Ｐゴシック" w:hAnsi="ＭＳ Ｐゴシック" w:hint="eastAsia"/>
          <w:sz w:val="22"/>
        </w:rPr>
      </w:pPr>
    </w:p>
    <w:p w:rsidR="00B84C81" w:rsidRDefault="00B84C81">
      <w:pPr>
        <w:snapToGrid w:val="0"/>
        <w:ind w:firstLine="495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③　A0002　「Xテーブル」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用紙サイズはA3、尺度は１：１で作図すること。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主投影図は、組立図の図Aから見た方向とする。</w:t>
      </w:r>
    </w:p>
    <w:p w:rsidR="00B84C81" w:rsidRDefault="00B84C81">
      <w:pPr>
        <w:numPr>
          <w:ilvl w:val="0"/>
          <w:numId w:val="3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主投影図と平面図、右側面図の3面を描くこと。</w:t>
      </w:r>
    </w:p>
    <w:p w:rsidR="00B84C81" w:rsidRDefault="00B84C81" w:rsidP="004C1777">
      <w:pPr>
        <w:numPr>
          <w:ilvl w:val="0"/>
          <w:numId w:val="4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「あり溝形状」と「ハンドル軸と取付板、座金が組みつけられる部分の形状」の寸法と公差は、A0001「ベース」とA0003「Yテーブル」の各部分と同等とすること。</w:t>
      </w:r>
    </w:p>
    <w:p w:rsidR="00EC50C9" w:rsidRPr="0006258E" w:rsidRDefault="00EC50C9" w:rsidP="00EC50C9">
      <w:pPr>
        <w:numPr>
          <w:ilvl w:val="0"/>
          <w:numId w:val="4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 w:rsidRPr="0006258E">
        <w:rPr>
          <w:rFonts w:ascii="ＭＳ Ｐゴシック" w:eastAsia="ＭＳ Ｐゴシック" w:hAnsi="ＭＳ Ｐゴシック" w:hint="eastAsia"/>
          <w:sz w:val="22"/>
        </w:rPr>
        <w:t>幾何公差は、</w:t>
      </w:r>
      <w:r w:rsidR="004C1777" w:rsidRPr="0006258E">
        <w:rPr>
          <w:rFonts w:ascii="ＭＳ Ｐゴシック" w:eastAsia="ＭＳ Ｐゴシック" w:hAnsi="ＭＳ Ｐゴシック" w:hint="eastAsia"/>
          <w:sz w:val="22"/>
        </w:rPr>
        <w:t>底面</w:t>
      </w:r>
      <w:r w:rsidRPr="0006258E">
        <w:rPr>
          <w:rFonts w:ascii="ＭＳ Ｐゴシック" w:eastAsia="ＭＳ Ｐゴシック" w:hAnsi="ＭＳ Ｐゴシック" w:hint="eastAsia"/>
          <w:sz w:val="22"/>
        </w:rPr>
        <w:t>をデータムとして、あり溝形状の上面（一番高い面）に平行度を指示すること。公差域は0.02mm離れた平行二平面の間にあること。</w:t>
      </w:r>
    </w:p>
    <w:p w:rsidR="00B84C81" w:rsidRDefault="00B84C81">
      <w:pPr>
        <w:numPr>
          <w:ilvl w:val="0"/>
          <w:numId w:val="4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表面粗さは、全体はRa6.3</w:t>
      </w:r>
      <w:r w:rsidR="00EC50C9">
        <w:rPr>
          <w:rFonts w:ascii="ＭＳ Ｐゴシック" w:eastAsia="ＭＳ Ｐゴシック" w:hAnsi="ＭＳ Ｐゴシック" w:hint="eastAsia"/>
          <w:sz w:val="22"/>
        </w:rPr>
        <w:t>とし</w:t>
      </w:r>
      <w:r>
        <w:rPr>
          <w:rFonts w:ascii="ＭＳ Ｐゴシック" w:eastAsia="ＭＳ Ｐゴシック" w:hAnsi="ＭＳ Ｐゴシック" w:hint="eastAsia"/>
          <w:sz w:val="22"/>
        </w:rPr>
        <w:t>、はめあい公差と幾何公差が入っている面（データム面を除く）はRa1.6　とすること。</w:t>
      </w:r>
    </w:p>
    <w:p w:rsidR="00B84C81" w:rsidRDefault="00B84C81">
      <w:pPr>
        <w:numPr>
          <w:ilvl w:val="0"/>
          <w:numId w:val="4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ブラケット取り付け用のねじ深さは、M5ｘ30を使うことを考慮し、下穴がφ40に貫通しないこと。</w:t>
      </w:r>
    </w:p>
    <w:p w:rsidR="00B84C81" w:rsidRDefault="00B84C81" w:rsidP="004C1777">
      <w:pPr>
        <w:numPr>
          <w:ilvl w:val="0"/>
          <w:numId w:val="4"/>
        </w:numPr>
        <w:snapToGrid w:val="0"/>
        <w:rPr>
          <w:rFonts w:ascii="ＭＳ Ｐゴシック" w:eastAsia="ＭＳ Ｐゴシック" w:hAnsi="ＭＳ Ｐゴシック" w:hint="eastAsia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その他の寸法は、他の部品図と組立図に入っている寸法を参考にすること。</w:t>
      </w:r>
    </w:p>
    <w:p w:rsidR="00B84C81" w:rsidRDefault="00B84C81">
      <w:pPr>
        <w:snapToGrid w:val="0"/>
        <w:ind w:left="840"/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「ＸＹステージ」組立図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48700"/>
            <wp:effectExtent l="0" t="0" r="0" b="0"/>
            <wp:docPr id="1" name="図 1" descr="A0100_XYステー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0100_XYステージ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その他の部品図（Ａ0001）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48700"/>
            <wp:effectExtent l="0" t="0" r="0" b="0"/>
            <wp:docPr id="2" name="図 2" descr="A0001_ベー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0001_ベース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その他の部品図（Ａ0003）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48700"/>
            <wp:effectExtent l="0" t="0" r="0" b="0"/>
            <wp:docPr id="3" name="図 3" descr="A0003_Yテーブ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0003_Yテーブル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その他の部品図（Ａ0004）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48700"/>
            <wp:effectExtent l="0" t="0" r="0" b="0"/>
            <wp:docPr id="4" name="図 4" descr="A0004_X軸ブラケッ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0004_X軸ブラケット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その他の部品図（Ａ0007）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 w:rsidRPr="00132B57"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96325"/>
            <wp:effectExtent l="0" t="0" r="0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B84C81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</w:rPr>
        <w:t>その他の部品図（Ａ0008）</w:t>
      </w:r>
    </w:p>
    <w:p w:rsidR="00B84C81" w:rsidRDefault="00B84C81">
      <w:pPr>
        <w:rPr>
          <w:rFonts w:ascii="ＭＳ Ｐゴシック" w:eastAsia="ＭＳ Ｐゴシック" w:hAnsi="ＭＳ Ｐゴシック" w:hint="eastAsia"/>
        </w:rPr>
      </w:pPr>
    </w:p>
    <w:p w:rsidR="00B84C81" w:rsidRDefault="006B7EF4">
      <w:pPr>
        <w:rPr>
          <w:rFonts w:ascii="ＭＳ Ｐゴシック" w:eastAsia="ＭＳ Ｐゴシック" w:hAnsi="ＭＳ Ｐゴシック" w:hint="eastAsia"/>
        </w:rPr>
      </w:pPr>
      <w:r>
        <w:rPr>
          <w:rFonts w:ascii="ＭＳ Ｐゴシック" w:eastAsia="ＭＳ Ｐゴシック" w:hAnsi="ＭＳ Ｐゴシック" w:hint="eastAsia"/>
          <w:noProof/>
        </w:rPr>
        <w:drawing>
          <wp:inline distT="0" distB="0" distL="0" distR="0">
            <wp:extent cx="6115050" cy="8648700"/>
            <wp:effectExtent l="0" t="0" r="0" b="0"/>
            <wp:docPr id="6" name="図 6" descr="A0008_座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0008_座金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84C81">
      <w:pgSz w:w="11906" w:h="16838" w:code="9"/>
      <w:pgMar w:top="851" w:right="1134" w:bottom="851" w:left="1134" w:header="851" w:footer="567" w:gutter="0"/>
      <w:cols w:space="420"/>
      <w:docGrid w:type="linesAndChars" w:linePitch="364" w:charSpace="19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43D5" w:rsidRDefault="000843D5">
      <w:r>
        <w:separator/>
      </w:r>
    </w:p>
  </w:endnote>
  <w:endnote w:type="continuationSeparator" w:id="0">
    <w:p w:rsidR="000843D5" w:rsidRDefault="000843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43D5" w:rsidRDefault="000843D5">
      <w:r>
        <w:separator/>
      </w:r>
    </w:p>
  </w:footnote>
  <w:footnote w:type="continuationSeparator" w:id="0">
    <w:p w:rsidR="000843D5" w:rsidRDefault="000843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C56FB5"/>
    <w:multiLevelType w:val="hybridMultilevel"/>
    <w:tmpl w:val="FA5E7AA2"/>
    <w:lvl w:ilvl="0" w:tplc="C4545770">
      <w:start w:val="3"/>
      <w:numFmt w:val="bullet"/>
      <w:lvlText w:val="・"/>
      <w:lvlJc w:val="left"/>
      <w:pPr>
        <w:tabs>
          <w:tab w:val="num" w:pos="1005"/>
        </w:tabs>
        <w:ind w:left="100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485"/>
        </w:tabs>
        <w:ind w:left="148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905"/>
        </w:tabs>
        <w:ind w:left="19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325"/>
        </w:tabs>
        <w:ind w:left="232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745"/>
        </w:tabs>
        <w:ind w:left="274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165"/>
        </w:tabs>
        <w:ind w:left="31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585"/>
        </w:tabs>
        <w:ind w:left="358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005"/>
        </w:tabs>
        <w:ind w:left="400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425"/>
        </w:tabs>
        <w:ind w:left="4425" w:hanging="420"/>
      </w:pPr>
      <w:rPr>
        <w:rFonts w:ascii="Wingdings" w:hAnsi="Wingdings" w:hint="default"/>
      </w:rPr>
    </w:lvl>
  </w:abstractNum>
  <w:abstractNum w:abstractNumId="1" w15:restartNumberingAfterBreak="0">
    <w:nsid w:val="0AD114DF"/>
    <w:multiLevelType w:val="hybridMultilevel"/>
    <w:tmpl w:val="E996DF06"/>
    <w:lvl w:ilvl="0" w:tplc="80501332">
      <w:start w:val="2"/>
      <w:numFmt w:val="bullet"/>
      <w:lvlText w:val="・"/>
      <w:lvlJc w:val="left"/>
      <w:pPr>
        <w:tabs>
          <w:tab w:val="num" w:pos="1200"/>
        </w:tabs>
        <w:ind w:left="120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620"/>
        </w:tabs>
        <w:ind w:left="4620" w:hanging="420"/>
      </w:pPr>
      <w:rPr>
        <w:rFonts w:ascii="Wingdings" w:hAnsi="Wingdings" w:hint="default"/>
      </w:rPr>
    </w:lvl>
  </w:abstractNum>
  <w:abstractNum w:abstractNumId="2" w15:restartNumberingAfterBreak="0">
    <w:nsid w:val="0C9A1A40"/>
    <w:multiLevelType w:val="hybridMultilevel"/>
    <w:tmpl w:val="B290EBB4"/>
    <w:lvl w:ilvl="0" w:tplc="E3443D28">
      <w:start w:val="4"/>
      <w:numFmt w:val="bullet"/>
      <w:lvlText w:val="・"/>
      <w:lvlJc w:val="left"/>
      <w:pPr>
        <w:tabs>
          <w:tab w:val="num" w:pos="784"/>
        </w:tabs>
        <w:ind w:left="784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64"/>
        </w:tabs>
        <w:ind w:left="126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84"/>
        </w:tabs>
        <w:ind w:left="168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4"/>
        </w:tabs>
        <w:ind w:left="210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24"/>
        </w:tabs>
        <w:ind w:left="252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44"/>
        </w:tabs>
        <w:ind w:left="294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4"/>
        </w:tabs>
        <w:ind w:left="336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84"/>
        </w:tabs>
        <w:ind w:left="378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204"/>
        </w:tabs>
        <w:ind w:left="4204" w:hanging="420"/>
      </w:pPr>
      <w:rPr>
        <w:rFonts w:ascii="Wingdings" w:hAnsi="Wingdings" w:hint="default"/>
      </w:rPr>
    </w:lvl>
  </w:abstractNum>
  <w:abstractNum w:abstractNumId="3" w15:restartNumberingAfterBreak="0">
    <w:nsid w:val="108E37B6"/>
    <w:multiLevelType w:val="hybridMultilevel"/>
    <w:tmpl w:val="D4C05EBA"/>
    <w:lvl w:ilvl="0" w:tplc="1AC0A9EE">
      <w:start w:val="1"/>
      <w:numFmt w:val="decimalFullWidth"/>
      <w:lvlText w:val="（%1）"/>
      <w:lvlJc w:val="left"/>
      <w:pPr>
        <w:tabs>
          <w:tab w:val="num" w:pos="495"/>
        </w:tabs>
        <w:ind w:left="495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975"/>
        </w:tabs>
        <w:ind w:left="975" w:hanging="420"/>
      </w:pPr>
    </w:lvl>
    <w:lvl w:ilvl="2" w:tplc="99B2A886">
      <w:start w:val="1"/>
      <w:numFmt w:val="bullet"/>
      <w:lvlText w:val="・"/>
      <w:lvlJc w:val="left"/>
      <w:pPr>
        <w:tabs>
          <w:tab w:val="num" w:pos="1335"/>
        </w:tabs>
        <w:ind w:left="1335" w:hanging="360"/>
      </w:pPr>
      <w:rPr>
        <w:rFonts w:ascii="ＭＳ Ｐゴシック" w:eastAsia="ＭＳ Ｐゴシック" w:hAnsi="ＭＳ Ｐゴシック" w:cs="Times New Roman"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1815"/>
        </w:tabs>
        <w:ind w:left="181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35"/>
        </w:tabs>
        <w:ind w:left="223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55"/>
        </w:tabs>
        <w:ind w:left="265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75"/>
        </w:tabs>
        <w:ind w:left="307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95"/>
        </w:tabs>
        <w:ind w:left="349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15"/>
        </w:tabs>
        <w:ind w:left="3915" w:hanging="420"/>
      </w:pPr>
    </w:lvl>
  </w:abstractNum>
  <w:abstractNum w:abstractNumId="4" w15:restartNumberingAfterBreak="0">
    <w:nsid w:val="1934262D"/>
    <w:multiLevelType w:val="hybridMultilevel"/>
    <w:tmpl w:val="53625F66"/>
    <w:lvl w:ilvl="0" w:tplc="B01E091E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3132CF74">
      <w:start w:val="11"/>
      <w:numFmt w:val="decimal"/>
      <w:lvlText w:val="%2．"/>
      <w:lvlJc w:val="left"/>
      <w:pPr>
        <w:tabs>
          <w:tab w:val="num" w:pos="825"/>
        </w:tabs>
        <w:ind w:left="825" w:hanging="405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 w15:restartNumberingAfterBreak="0">
    <w:nsid w:val="21876B31"/>
    <w:multiLevelType w:val="hybridMultilevel"/>
    <w:tmpl w:val="232CDA06"/>
    <w:lvl w:ilvl="0" w:tplc="338ABA4A">
      <w:start w:val="1"/>
      <w:numFmt w:val="bullet"/>
      <w:lvlText w:val="・"/>
      <w:lvlJc w:val="left"/>
      <w:pPr>
        <w:tabs>
          <w:tab w:val="num" w:pos="1200"/>
        </w:tabs>
        <w:ind w:left="120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620"/>
        </w:tabs>
        <w:ind w:left="4620" w:hanging="420"/>
      </w:pPr>
      <w:rPr>
        <w:rFonts w:ascii="Wingdings" w:hAnsi="Wingdings" w:hint="default"/>
      </w:rPr>
    </w:lvl>
  </w:abstractNum>
  <w:abstractNum w:abstractNumId="6" w15:restartNumberingAfterBreak="0">
    <w:nsid w:val="2D403445"/>
    <w:multiLevelType w:val="hybridMultilevel"/>
    <w:tmpl w:val="11400224"/>
    <w:lvl w:ilvl="0" w:tplc="C3587D4C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2E012A50"/>
    <w:multiLevelType w:val="hybridMultilevel"/>
    <w:tmpl w:val="E788E3D4"/>
    <w:lvl w:ilvl="0" w:tplc="C7EA166E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 w15:restartNumberingAfterBreak="0">
    <w:nsid w:val="3030564A"/>
    <w:multiLevelType w:val="hybridMultilevel"/>
    <w:tmpl w:val="1D6C0472"/>
    <w:lvl w:ilvl="0" w:tplc="FC1A0F9C">
      <w:start w:val="1"/>
      <w:numFmt w:val="bullet"/>
      <w:lvlText w:val="・"/>
      <w:lvlJc w:val="left"/>
      <w:pPr>
        <w:tabs>
          <w:tab w:val="num" w:pos="1200"/>
        </w:tabs>
        <w:ind w:left="120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620"/>
        </w:tabs>
        <w:ind w:left="4620" w:hanging="420"/>
      </w:pPr>
      <w:rPr>
        <w:rFonts w:ascii="Wingdings" w:hAnsi="Wingdings" w:hint="default"/>
      </w:rPr>
    </w:lvl>
  </w:abstractNum>
  <w:abstractNum w:abstractNumId="9" w15:restartNumberingAfterBreak="0">
    <w:nsid w:val="3B446322"/>
    <w:multiLevelType w:val="hybridMultilevel"/>
    <w:tmpl w:val="B02629F2"/>
    <w:lvl w:ilvl="0" w:tplc="F1D4F852">
      <w:start w:val="4"/>
      <w:numFmt w:val="decimalFullWidth"/>
      <w:lvlText w:val="（%1）"/>
      <w:lvlJc w:val="left"/>
      <w:pPr>
        <w:tabs>
          <w:tab w:val="num" w:pos="495"/>
        </w:tabs>
        <w:ind w:left="49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 w15:restartNumberingAfterBreak="0">
    <w:nsid w:val="48466754"/>
    <w:multiLevelType w:val="hybridMultilevel"/>
    <w:tmpl w:val="6CA4410C"/>
    <w:lvl w:ilvl="0" w:tplc="A87C2088">
      <w:start w:val="4"/>
      <w:numFmt w:val="bullet"/>
      <w:lvlText w:val="・"/>
      <w:lvlJc w:val="left"/>
      <w:pPr>
        <w:tabs>
          <w:tab w:val="num" w:pos="784"/>
        </w:tabs>
        <w:ind w:left="784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264"/>
        </w:tabs>
        <w:ind w:left="126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684"/>
        </w:tabs>
        <w:ind w:left="168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4"/>
        </w:tabs>
        <w:ind w:left="210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524"/>
        </w:tabs>
        <w:ind w:left="252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944"/>
        </w:tabs>
        <w:ind w:left="294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4"/>
        </w:tabs>
        <w:ind w:left="336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784"/>
        </w:tabs>
        <w:ind w:left="378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204"/>
        </w:tabs>
        <w:ind w:left="4204" w:hanging="420"/>
      </w:pPr>
      <w:rPr>
        <w:rFonts w:ascii="Wingdings" w:hAnsi="Wingdings" w:hint="default"/>
      </w:rPr>
    </w:lvl>
  </w:abstractNum>
  <w:abstractNum w:abstractNumId="11" w15:restartNumberingAfterBreak="0">
    <w:nsid w:val="55FE4149"/>
    <w:multiLevelType w:val="hybridMultilevel"/>
    <w:tmpl w:val="F2C04932"/>
    <w:lvl w:ilvl="0" w:tplc="23DC1026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 w15:restartNumberingAfterBreak="0">
    <w:nsid w:val="66615AD1"/>
    <w:multiLevelType w:val="hybridMultilevel"/>
    <w:tmpl w:val="93661548"/>
    <w:lvl w:ilvl="0" w:tplc="1AC0A9EE">
      <w:start w:val="1"/>
      <w:numFmt w:val="decimalFullWidth"/>
      <w:lvlText w:val="（%1）"/>
      <w:lvlJc w:val="left"/>
      <w:pPr>
        <w:tabs>
          <w:tab w:val="num" w:pos="495"/>
        </w:tabs>
        <w:ind w:left="49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 w15:restartNumberingAfterBreak="0">
    <w:nsid w:val="73F70EBE"/>
    <w:multiLevelType w:val="multilevel"/>
    <w:tmpl w:val="93661548"/>
    <w:lvl w:ilvl="0">
      <w:start w:val="1"/>
      <w:numFmt w:val="decimalFullWidth"/>
      <w:lvlText w:val="（%1）"/>
      <w:lvlJc w:val="left"/>
      <w:pPr>
        <w:tabs>
          <w:tab w:val="num" w:pos="495"/>
        </w:tabs>
        <w:ind w:left="495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3"/>
  </w:num>
  <w:num w:numId="2">
    <w:abstractNumId w:val="8"/>
  </w:num>
  <w:num w:numId="3">
    <w:abstractNumId w:val="5"/>
  </w:num>
  <w:num w:numId="4">
    <w:abstractNumId w:val="1"/>
  </w:num>
  <w:num w:numId="5">
    <w:abstractNumId w:val="11"/>
  </w:num>
  <w:num w:numId="6">
    <w:abstractNumId w:val="4"/>
  </w:num>
  <w:num w:numId="7">
    <w:abstractNumId w:val="7"/>
  </w:num>
  <w:num w:numId="8">
    <w:abstractNumId w:val="6"/>
  </w:num>
  <w:num w:numId="9">
    <w:abstractNumId w:val="10"/>
  </w:num>
  <w:num w:numId="10">
    <w:abstractNumId w:val="2"/>
  </w:num>
  <w:num w:numId="11">
    <w:abstractNumId w:val="12"/>
  </w:num>
  <w:num w:numId="12">
    <w:abstractNumId w:val="13"/>
  </w:num>
  <w:num w:numId="13">
    <w:abstractNumId w:val="9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241"/>
  <w:drawingGridVerticalSpacing w:val="18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88D"/>
    <w:rsid w:val="0006258E"/>
    <w:rsid w:val="000843D5"/>
    <w:rsid w:val="00096B76"/>
    <w:rsid w:val="00132B57"/>
    <w:rsid w:val="004C1777"/>
    <w:rsid w:val="00676018"/>
    <w:rsid w:val="006B7EF4"/>
    <w:rsid w:val="00807B02"/>
    <w:rsid w:val="00997EE1"/>
    <w:rsid w:val="009C037C"/>
    <w:rsid w:val="00A7288D"/>
    <w:rsid w:val="00B84C81"/>
    <w:rsid w:val="00DA075A"/>
    <w:rsid w:val="00DB77A3"/>
    <w:rsid w:val="00EC50C9"/>
    <w:rsid w:val="00FD0EEE"/>
    <w:rsid w:val="00FE4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A4ED5575-BBF5-470F-8EF1-B5FAA23B5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ＭＳ 明朝" w:hAnsi="ＭＳ 明朝"/>
      <w:kern w:val="2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pPr>
      <w:ind w:leftChars="100" w:left="241"/>
    </w:pPr>
  </w:style>
  <w:style w:type="paragraph" w:styleId="a4">
    <w:name w:val="footer"/>
    <w:basedOn w:val="a"/>
    <w:semiHidden/>
    <w:pPr>
      <w:tabs>
        <w:tab w:val="center" w:pos="4252"/>
        <w:tab w:val="right" w:pos="8504"/>
      </w:tabs>
      <w:snapToGrid w:val="0"/>
    </w:pPr>
  </w:style>
  <w:style w:type="character" w:styleId="a5">
    <w:name w:val="page number"/>
    <w:basedOn w:val="a0"/>
    <w:semiHidden/>
  </w:style>
  <w:style w:type="paragraph" w:styleId="2">
    <w:name w:val="Body Text 2"/>
    <w:basedOn w:val="a"/>
    <w:semiHidden/>
    <w:pPr>
      <w:snapToGrid w:val="0"/>
    </w:pPr>
    <w:rPr>
      <w:rFonts w:ascii="ＭＳ Ｐゴシック" w:eastAsia="ＭＳ Ｐゴシック" w:hAnsi="ＭＳ Ｐゴシック"/>
      <w:sz w:val="21"/>
    </w:rPr>
  </w:style>
  <w:style w:type="paragraph" w:styleId="20">
    <w:name w:val="Body Text Indent 2"/>
    <w:basedOn w:val="a"/>
    <w:semiHidden/>
    <w:pPr>
      <w:overflowPunct w:val="0"/>
      <w:adjustRightInd w:val="0"/>
      <w:ind w:leftChars="285" w:left="684"/>
      <w:textAlignment w:val="baseline"/>
    </w:pPr>
    <w:rPr>
      <w:rFonts w:ascii="ＭＳ Ｐゴシック" w:eastAsia="ＭＳ Ｐゴシック"/>
      <w:sz w:val="22"/>
    </w:rPr>
  </w:style>
  <w:style w:type="paragraph" w:styleId="3">
    <w:name w:val="Body Text Indent 3"/>
    <w:basedOn w:val="a"/>
    <w:semiHidden/>
    <w:pPr>
      <w:ind w:leftChars="333" w:left="802"/>
    </w:pPr>
    <w:rPr>
      <w:rFonts w:ascii="ＭＳ Ｐゴシック" w:eastAsia="ＭＳ Ｐゴシック" w:hAnsi="ＭＳ Ｐゴシック"/>
      <w:color w:val="3366FF"/>
    </w:rPr>
  </w:style>
  <w:style w:type="paragraph" w:styleId="a6">
    <w:name w:val="Body Text"/>
    <w:basedOn w:val="a"/>
    <w:semiHidden/>
    <w:rPr>
      <w:rFonts w:ascii="ＭＳ Ｐ明朝" w:eastAsia="ＭＳ Ｐ明朝" w:hAnsi="ＭＳ Ｐ明朝"/>
      <w:sz w:val="20"/>
      <w:szCs w:val="16"/>
    </w:rPr>
  </w:style>
  <w:style w:type="paragraph" w:customStyle="1" w:styleId="font5">
    <w:name w:val="font5"/>
    <w:basedOn w:val="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hint="eastAsia"/>
      <w:kern w:val="0"/>
      <w:sz w:val="12"/>
      <w:szCs w:val="12"/>
    </w:rPr>
  </w:style>
  <w:style w:type="paragraph" w:customStyle="1" w:styleId="xl24">
    <w:name w:val="xl24"/>
    <w:basedOn w:val="a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ＭＳ ゴシック" w:eastAsia="ＭＳ ゴシック" w:hAnsi="ＭＳ ゴシック" w:hint="eastAsia"/>
      <w:kern w:val="0"/>
      <w:sz w:val="20"/>
      <w:szCs w:val="20"/>
    </w:rPr>
  </w:style>
  <w:style w:type="paragraph" w:customStyle="1" w:styleId="xl25">
    <w:name w:val="xl25"/>
    <w:basedOn w:val="a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hint="eastAsia"/>
      <w:kern w:val="0"/>
      <w:sz w:val="20"/>
      <w:szCs w:val="20"/>
    </w:rPr>
  </w:style>
  <w:style w:type="paragraph" w:styleId="a7">
    <w:name w:val="Balloon Text"/>
    <w:basedOn w:val="a"/>
    <w:semiHidden/>
    <w:rPr>
      <w:rFonts w:ascii="Arial" w:eastAsia="ＭＳ ゴシック" w:hAnsi="Arial"/>
      <w:sz w:val="18"/>
      <w:szCs w:val="18"/>
    </w:rPr>
  </w:style>
  <w:style w:type="paragraph" w:styleId="a8">
    <w:name w:val="header"/>
    <w:basedOn w:val="a"/>
    <w:unhideWhenUsed/>
    <w:pPr>
      <w:tabs>
        <w:tab w:val="center" w:pos="4252"/>
        <w:tab w:val="right" w:pos="8504"/>
      </w:tabs>
      <w:snapToGrid w:val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230</Words>
  <Characters>1313</Characters>
  <Application>Microsoft Office Word</Application>
  <DocSecurity>0</DocSecurity>
  <Lines>10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離職者訓練における職業能力評価に係る訓練課題</vt:lpstr>
      <vt:lpstr>離職者訓練における職業能力評価に係る訓練課題</vt:lpstr>
    </vt:vector>
  </TitlesOfParts>
  <Company>能力開発研究センター</Company>
  <LinksUpToDate>false</LinksUpToDate>
  <CharactersWithSpaces>1540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離職者訓練における職業能力評価に係る訓練課題</dc:title>
  <dc:subject/>
  <dc:creator>Administrator</dc:creator>
  <cp:keywords/>
  <dc:description/>
  <cp:lastModifiedBy>syokugyodai</cp:lastModifiedBy>
  <cp:revision>2</cp:revision>
  <cp:lastPrinted>2008-01-22T10:13:00Z</cp:lastPrinted>
  <dcterms:created xsi:type="dcterms:W3CDTF">2017-05-19T05:55:00Z</dcterms:created>
  <dcterms:modified xsi:type="dcterms:W3CDTF">2017-05-19T05:55:00Z</dcterms:modified>
</cp:coreProperties>
</file>