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shd w:val="clear" w:color="auto" w:fill="D9D9D9"/>
        <w:tblCellMar>
          <w:left w:w="99" w:type="dxa"/>
          <w:right w:w="99" w:type="dxa"/>
        </w:tblCellMar>
        <w:tblLook w:val="0000"/>
      </w:tblPr>
      <w:tblGrid>
        <w:gridCol w:w="9836"/>
      </w:tblGrid>
      <w:tr w:rsidR="007861CD">
        <w:tc>
          <w:tcPr>
            <w:tcW w:w="9836" w:type="dxa"/>
            <w:shd w:val="clear" w:color="auto" w:fill="D9D9D9"/>
          </w:tcPr>
          <w:p w:rsidR="007861CD" w:rsidRDefault="007861CD">
            <w:pPr>
              <w:jc w:val="center"/>
              <w:rPr>
                <w:rFonts w:ascii="ＭＳ Ｐゴシック" w:eastAsia="ＭＳ Ｐゴシック" w:hAnsi="ＭＳ Ｐゴシック"/>
                <w:b/>
                <w:szCs w:val="28"/>
              </w:rPr>
            </w:pPr>
            <w:r>
              <w:rPr>
                <w:rFonts w:ascii="ＭＳ Ｐゴシック" w:eastAsia="ＭＳ Ｐゴシック" w:hint="eastAsia"/>
              </w:rPr>
              <w:t>実施要領</w:t>
            </w:r>
          </w:p>
        </w:tc>
      </w:tr>
    </w:tbl>
    <w:p w:rsidR="007861CD" w:rsidRDefault="007861CD">
      <w:pPr>
        <w:jc w:val="center"/>
        <w:rPr>
          <w:rFonts w:ascii="ＭＳ Ｐゴシック" w:eastAsia="ＭＳ Ｐゴシック" w:hAnsi="ＭＳ Ｐゴシック"/>
          <w:b/>
          <w:sz w:val="28"/>
          <w:szCs w:val="28"/>
        </w:rPr>
      </w:pPr>
    </w:p>
    <w:p w:rsidR="007861CD" w:rsidRDefault="007861CD">
      <w:pPr>
        <w:jc w:val="center"/>
        <w:rPr>
          <w:rFonts w:ascii="ＭＳ Ｐゴシック" w:eastAsia="ＭＳ Ｐゴシック" w:hAnsi="ＭＳ Ｐゴシック"/>
          <w:b/>
          <w:sz w:val="28"/>
          <w:szCs w:val="28"/>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843"/>
        <w:gridCol w:w="7796"/>
      </w:tblGrid>
      <w:tr w:rsidR="007861CD">
        <w:trPr>
          <w:cantSplit/>
          <w:trHeight w:val="381"/>
        </w:trPr>
        <w:tc>
          <w:tcPr>
            <w:tcW w:w="1843" w:type="dxa"/>
          </w:tcPr>
          <w:p w:rsidR="007861CD" w:rsidRDefault="008204CC">
            <w:pPr>
              <w:rPr>
                <w:rFonts w:ascii="ＭＳ ゴシック" w:eastAsia="ＭＳ ゴシック" w:hAnsi="ＭＳ ゴシック"/>
                <w:bCs/>
                <w:spacing w:val="-2"/>
                <w:sz w:val="22"/>
                <w:szCs w:val="28"/>
              </w:rPr>
            </w:pPr>
            <w:r>
              <w:rPr>
                <w:rFonts w:ascii="ＭＳ ゴシック" w:eastAsia="ＭＳ ゴシック" w:hAnsi="ＭＳ ゴシック" w:hint="eastAsia"/>
                <w:bCs/>
                <w:spacing w:val="-2"/>
                <w:sz w:val="22"/>
                <w:szCs w:val="28"/>
              </w:rPr>
              <w:t>実技課題</w:t>
            </w:r>
          </w:p>
        </w:tc>
        <w:tc>
          <w:tcPr>
            <w:tcW w:w="7796" w:type="dxa"/>
          </w:tcPr>
          <w:p w:rsidR="007861CD" w:rsidRDefault="007861CD">
            <w:pPr>
              <w:rPr>
                <w:rFonts w:ascii="ＭＳ ゴシック" w:eastAsia="ＭＳ ゴシック" w:hAnsi="ＭＳ ゴシック"/>
                <w:bCs/>
                <w:spacing w:val="-2"/>
                <w:sz w:val="22"/>
                <w:szCs w:val="28"/>
              </w:rPr>
            </w:pPr>
            <w:r>
              <w:rPr>
                <w:rFonts w:ascii="ＭＳ ゴシック" w:eastAsia="ＭＳ ゴシック" w:hAnsi="ＭＳ ゴシック" w:hint="eastAsia"/>
                <w:bCs/>
                <w:spacing w:val="-2"/>
                <w:sz w:val="22"/>
                <w:szCs w:val="28"/>
              </w:rPr>
              <w:t>段取り計算およびプログラムの作成（マシニングセンタ作業）</w:t>
            </w:r>
          </w:p>
        </w:tc>
      </w:tr>
    </w:tbl>
    <w:p w:rsidR="007861CD" w:rsidRDefault="007861CD">
      <w:pPr>
        <w:jc w:val="center"/>
        <w:rPr>
          <w:rFonts w:ascii="ＭＳ Ｐゴシック" w:eastAsia="ＭＳ Ｐゴシック" w:hAnsi="ＭＳ Ｐゴシック"/>
          <w:b/>
          <w:sz w:val="28"/>
          <w:szCs w:val="28"/>
        </w:rPr>
      </w:pPr>
    </w:p>
    <w:p w:rsidR="007861CD" w:rsidRDefault="007861CD">
      <w:pPr>
        <w:jc w:val="center"/>
        <w:rPr>
          <w:rFonts w:ascii="ＭＳ Ｐゴシック" w:eastAsia="ＭＳ Ｐゴシック" w:hAnsi="ＭＳ Ｐゴシック"/>
          <w:b/>
          <w:sz w:val="28"/>
          <w:szCs w:val="28"/>
        </w:rPr>
      </w:pPr>
    </w:p>
    <w:p w:rsidR="007861CD" w:rsidRDefault="007861CD">
      <w:pPr>
        <w:ind w:firstLineChars="100" w:firstLine="241"/>
        <w:rPr>
          <w:bCs/>
          <w:szCs w:val="28"/>
        </w:rPr>
      </w:pPr>
      <w:r>
        <w:rPr>
          <w:rFonts w:hint="eastAsia"/>
          <w:bCs/>
          <w:szCs w:val="28"/>
        </w:rPr>
        <w:t>・機械ごとに異なる用語などについては，確認し訂正をお願いします。</w:t>
      </w:r>
    </w:p>
    <w:p w:rsidR="007861CD" w:rsidRDefault="007861CD">
      <w:pPr>
        <w:ind w:firstLineChars="100" w:firstLine="241"/>
        <w:rPr>
          <w:bCs/>
          <w:szCs w:val="28"/>
        </w:rPr>
      </w:pPr>
      <w:r>
        <w:rPr>
          <w:rFonts w:hint="eastAsia"/>
          <w:bCs/>
          <w:szCs w:val="28"/>
        </w:rPr>
        <w:t>・持参するものは筆記用具および電卓（関数電卓も可）です。</w:t>
      </w:r>
    </w:p>
    <w:p w:rsidR="00752624" w:rsidRPr="001F5F26" w:rsidRDefault="00752624" w:rsidP="00752624">
      <w:pPr>
        <w:ind w:firstLineChars="100" w:firstLine="241"/>
        <w:rPr>
          <w:bCs/>
          <w:szCs w:val="28"/>
        </w:rPr>
      </w:pPr>
      <w:r w:rsidRPr="001F5F26">
        <w:rPr>
          <w:rFonts w:hint="eastAsia"/>
          <w:bCs/>
          <w:szCs w:val="28"/>
        </w:rPr>
        <w:t>・</w:t>
      </w:r>
      <w:r w:rsidR="00E51201" w:rsidRPr="001F5F26">
        <w:rPr>
          <w:rFonts w:hint="eastAsia"/>
          <w:bCs/>
          <w:szCs w:val="28"/>
        </w:rPr>
        <w:t>使用教科書や自筆ノートの持ち込みも可とします</w:t>
      </w:r>
      <w:r w:rsidRPr="001F5F26">
        <w:rPr>
          <w:rFonts w:hint="eastAsia"/>
          <w:bCs/>
          <w:szCs w:val="28"/>
        </w:rPr>
        <w:t>。</w:t>
      </w:r>
    </w:p>
    <w:p w:rsidR="007861CD" w:rsidRDefault="007861CD">
      <w:pPr>
        <w:ind w:firstLineChars="100" w:firstLine="241"/>
        <w:rPr>
          <w:bCs/>
          <w:szCs w:val="28"/>
        </w:rPr>
      </w:pPr>
      <w:r>
        <w:rPr>
          <w:rFonts w:hint="eastAsia"/>
          <w:bCs/>
          <w:szCs w:val="28"/>
        </w:rPr>
        <w:t>・試験時間は休憩なしの120分です。</w:t>
      </w:r>
    </w:p>
    <w:p w:rsidR="007861CD" w:rsidRDefault="007861CD">
      <w:pPr>
        <w:pStyle w:val="a3"/>
        <w:ind w:left="482" w:hangingChars="100" w:hanging="241"/>
        <w:rPr>
          <w:bCs/>
          <w:szCs w:val="28"/>
        </w:rPr>
      </w:pPr>
      <w:r>
        <w:rPr>
          <w:rFonts w:hint="eastAsia"/>
          <w:bCs/>
          <w:szCs w:val="28"/>
        </w:rPr>
        <w:t>・訓練生全員が見える位置にある教室内の時計などを基準に開始時間と終了時間を設定します。</w:t>
      </w:r>
    </w:p>
    <w:p w:rsidR="007861CD" w:rsidRDefault="007861CD">
      <w:pPr>
        <w:ind w:firstLineChars="100" w:firstLine="241"/>
        <w:rPr>
          <w:bCs/>
          <w:szCs w:val="28"/>
        </w:rPr>
      </w:pPr>
      <w:r>
        <w:rPr>
          <w:rFonts w:hint="eastAsia"/>
          <w:bCs/>
          <w:szCs w:val="28"/>
        </w:rPr>
        <w:t>・問題用紙は綴じた状態で配付しますが，切り離して使用しても良いこととします。</w:t>
      </w:r>
    </w:p>
    <w:p w:rsidR="007861CD" w:rsidRDefault="007861CD" w:rsidP="00AC1902">
      <w:pPr>
        <w:ind w:leftChars="100" w:left="482" w:hangingChars="100" w:hanging="241"/>
        <w:rPr>
          <w:bCs/>
          <w:szCs w:val="28"/>
        </w:rPr>
      </w:pPr>
      <w:r>
        <w:rPr>
          <w:rFonts w:hint="eastAsia"/>
          <w:bCs/>
          <w:szCs w:val="28"/>
        </w:rPr>
        <w:t>・試験終了後は解答用紙のみを回収します。</w:t>
      </w:r>
    </w:p>
    <w:p w:rsidR="007861CD" w:rsidRDefault="007861CD">
      <w:pPr>
        <w:ind w:firstLineChars="100" w:firstLine="241"/>
        <w:rPr>
          <w:bCs/>
          <w:szCs w:val="28"/>
        </w:rPr>
      </w:pPr>
      <w:r>
        <w:rPr>
          <w:rFonts w:hint="eastAsia"/>
          <w:bCs/>
          <w:szCs w:val="28"/>
        </w:rPr>
        <w:t>・試験終了後，「解答および解説」をもとに採点作業を行ってください。</w:t>
      </w:r>
    </w:p>
    <w:p w:rsidR="007861CD" w:rsidRDefault="007861CD" w:rsidP="00752624">
      <w:pPr>
        <w:rPr>
          <w:rFonts w:ascii="ＭＳ Ｐゴシック" w:eastAsia="ＭＳ Ｐゴシック" w:hAnsi="ＭＳ Ｐゴシック"/>
          <w:b/>
          <w:sz w:val="28"/>
          <w:szCs w:val="28"/>
        </w:rPr>
      </w:pPr>
    </w:p>
    <w:sectPr w:rsidR="007861CD" w:rsidSect="00F23559">
      <w:pgSz w:w="11906" w:h="16838" w:code="9"/>
      <w:pgMar w:top="1134" w:right="1134" w:bottom="1134" w:left="1134" w:header="851" w:footer="567" w:gutter="0"/>
      <w:cols w:space="420"/>
      <w:docGrid w:type="linesAndChars" w:linePitch="364"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0C2B" w:rsidRDefault="000F0C2B">
      <w:r>
        <w:separator/>
      </w:r>
    </w:p>
  </w:endnote>
  <w:endnote w:type="continuationSeparator" w:id="0">
    <w:p w:rsidR="000F0C2B" w:rsidRDefault="000F0C2B">
      <w:r>
        <w:continuationSeparator/>
      </w:r>
    </w:p>
  </w:endnote>
</w:endnotes>
</file>

<file path=word/fontTable.xml><?xml version="1.0" encoding="utf-8"?>
<w:fonts xmlns:r="http://schemas.openxmlformats.org/officeDocument/2006/relationships" xmlns:w="http://schemas.openxmlformats.org/wordprocessingml/2006/main">
  <w:font w:name="ＭＳ ゴシック">
    <w:altName w:val="MS Gothic"/>
    <w:panose1 w:val="020B06090702050802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0C2B" w:rsidRDefault="000F0C2B">
      <w:r>
        <w:separator/>
      </w:r>
    </w:p>
  </w:footnote>
  <w:footnote w:type="continuationSeparator" w:id="0">
    <w:p w:rsidR="000F0C2B" w:rsidRDefault="000F0C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09CF7258"/>
    <w:multiLevelType w:val="hybridMultilevel"/>
    <w:tmpl w:val="F03A7CF2"/>
    <w:lvl w:ilvl="0" w:tplc="AE50DF52">
      <w:start w:val="1"/>
      <w:numFmt w:val="decimalFullWidth"/>
      <w:pStyle w:val="1"/>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5">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6">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8"/>
  </w:num>
  <w:num w:numId="4">
    <w:abstractNumId w:val="1"/>
  </w:num>
  <w:num w:numId="5">
    <w:abstractNumId w:val="9"/>
  </w:num>
  <w:num w:numId="6">
    <w:abstractNumId w:val="10"/>
  </w:num>
  <w:num w:numId="7">
    <w:abstractNumId w:val="7"/>
  </w:num>
  <w:num w:numId="8">
    <w:abstractNumId w:val="6"/>
  </w:num>
  <w:num w:numId="9">
    <w:abstractNumId w:val="5"/>
  </w:num>
  <w:num w:numId="10">
    <w:abstractNumId w:val="4"/>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840"/>
  <w:drawingGridHorizontalSpacing w:val="241"/>
  <w:drawingGridVerticalSpacing w:val="182"/>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52624"/>
    <w:rsid w:val="000F0C2B"/>
    <w:rsid w:val="001D4103"/>
    <w:rsid w:val="001F5F26"/>
    <w:rsid w:val="002D36E6"/>
    <w:rsid w:val="006E67FB"/>
    <w:rsid w:val="00752624"/>
    <w:rsid w:val="007861CD"/>
    <w:rsid w:val="008204CC"/>
    <w:rsid w:val="009C60B7"/>
    <w:rsid w:val="00AA2738"/>
    <w:rsid w:val="00AC1902"/>
    <w:rsid w:val="00E51201"/>
    <w:rsid w:val="00E8348E"/>
    <w:rsid w:val="00F23559"/>
    <w:rsid w:val="00FA401A"/>
    <w:rsid w:val="00FA587B"/>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3559"/>
    <w:pPr>
      <w:widowControl w:val="0"/>
      <w:jc w:val="both"/>
    </w:pPr>
    <w:rPr>
      <w:rFonts w:ascii="ＭＳ 明朝" w:hAnsi="ＭＳ 明朝"/>
      <w:kern w:val="2"/>
      <w:sz w:val="24"/>
      <w:szCs w:val="24"/>
    </w:rPr>
  </w:style>
  <w:style w:type="paragraph" w:styleId="1">
    <w:name w:val="heading 1"/>
    <w:basedOn w:val="a"/>
    <w:next w:val="a"/>
    <w:autoRedefine/>
    <w:qFormat/>
    <w:rsid w:val="00F23559"/>
    <w:pPr>
      <w:keepNext/>
      <w:numPr>
        <w:numId w:val="1"/>
      </w:numPr>
      <w:outlineLvl w:val="0"/>
    </w:pPr>
    <w:rPr>
      <w:rFonts w:ascii="ＭＳ ゴシック" w:eastAsia="ＭＳ ゴシック" w:hAnsi="ＭＳ ゴシック"/>
      <w:sz w:val="2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F23559"/>
    <w:pPr>
      <w:ind w:leftChars="100" w:left="241"/>
    </w:pPr>
  </w:style>
  <w:style w:type="paragraph" w:styleId="a4">
    <w:name w:val="footer"/>
    <w:basedOn w:val="a"/>
    <w:rsid w:val="00F23559"/>
    <w:pPr>
      <w:tabs>
        <w:tab w:val="center" w:pos="4252"/>
        <w:tab w:val="right" w:pos="8504"/>
      </w:tabs>
      <w:snapToGrid w:val="0"/>
    </w:pPr>
  </w:style>
  <w:style w:type="paragraph" w:styleId="3">
    <w:name w:val="Body Text Indent 3"/>
    <w:basedOn w:val="a"/>
    <w:rsid w:val="00F23559"/>
    <w:pPr>
      <w:ind w:leftChars="333" w:left="802"/>
    </w:pPr>
    <w:rPr>
      <w:rFonts w:ascii="ＭＳ Ｐゴシック" w:eastAsia="ＭＳ Ｐゴシック" w:hAnsi="ＭＳ Ｐゴシック"/>
      <w:color w:val="3366FF"/>
    </w:rPr>
  </w:style>
  <w:style w:type="paragraph" w:styleId="a5">
    <w:name w:val="header"/>
    <w:basedOn w:val="a"/>
    <w:rsid w:val="00F23559"/>
    <w:pPr>
      <w:tabs>
        <w:tab w:val="center" w:pos="4252"/>
        <w:tab w:val="right" w:pos="8504"/>
      </w:tabs>
      <w:snapToGrid w:val="0"/>
    </w:pPr>
    <w:rPr>
      <w:rFonts w:ascii="Century" w:hAnsi="Century"/>
      <w:sz w:val="21"/>
    </w:rPr>
  </w:style>
  <w:style w:type="paragraph" w:styleId="2">
    <w:name w:val="Body Text Indent 2"/>
    <w:basedOn w:val="a"/>
    <w:rsid w:val="00F23559"/>
    <w:pPr>
      <w:ind w:firstLineChars="100" w:firstLine="221"/>
    </w:pPr>
    <w:rPr>
      <w:rFonts w:hAnsi="ＭＳ ゴシック"/>
      <w:sz w:val="22"/>
    </w:rPr>
  </w:style>
  <w:style w:type="character" w:styleId="a6">
    <w:name w:val="page number"/>
    <w:basedOn w:val="a0"/>
    <w:rsid w:val="00F2355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20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dc:description/>
  <cp:lastModifiedBy> </cp:lastModifiedBy>
  <cp:revision>3</cp:revision>
  <cp:lastPrinted>2011-09-29T02:14:00Z</cp:lastPrinted>
  <dcterms:created xsi:type="dcterms:W3CDTF">2011-09-29T02:48:00Z</dcterms:created>
  <dcterms:modified xsi:type="dcterms:W3CDTF">2012-03-12T03:06:00Z</dcterms:modified>
</cp:coreProperties>
</file>