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thinThickSmallGap" w:sz="24" w:space="0" w:color="auto"/>
          <w:bottom w:val="thinThickSmallGap" w:sz="24" w:space="0" w:color="auto"/>
        </w:tblBorders>
        <w:tblLook w:val="01E0" w:firstRow="1" w:lastRow="1" w:firstColumn="1" w:lastColumn="1" w:noHBand="0" w:noVBand="0"/>
      </w:tblPr>
      <w:tblGrid>
        <w:gridCol w:w="9837"/>
      </w:tblGrid>
      <w:tr w:rsidR="001E777C" w:rsidTr="009C6B54">
        <w:tc>
          <w:tcPr>
            <w:tcW w:w="9837" w:type="dxa"/>
          </w:tcPr>
          <w:p w:rsidR="007475F3" w:rsidRPr="009C6B54" w:rsidRDefault="00C86802" w:rsidP="009C6B54">
            <w:pPr>
              <w:pStyle w:val="Default"/>
              <w:snapToGrid w:val="0"/>
              <w:spacing w:beforeLines="50" w:before="182" w:afterLines="50" w:after="182"/>
              <w:rPr>
                <w:rFonts w:hAnsi="ＭＳ ゴシック" w:hint="eastAsia"/>
                <w:b/>
                <w:sz w:val="32"/>
                <w:szCs w:val="32"/>
              </w:rPr>
            </w:pPr>
            <w:bookmarkStart w:id="0" w:name="_GoBack"/>
            <w:bookmarkEnd w:id="0"/>
            <w:r>
              <w:rPr>
                <w:rFonts w:hAnsi="ＭＳ ゴシック" w:hint="eastAsia"/>
                <w:b/>
                <w:sz w:val="32"/>
                <w:szCs w:val="32"/>
              </w:rPr>
              <w:t>筆記課題</w:t>
            </w:r>
          </w:p>
          <w:p w:rsidR="007475F3" w:rsidRPr="009C6B54" w:rsidRDefault="007475F3" w:rsidP="009C6B54">
            <w:pPr>
              <w:pStyle w:val="Default"/>
              <w:snapToGrid w:val="0"/>
              <w:spacing w:beforeLines="50" w:before="182" w:afterLines="50" w:after="182"/>
              <w:rPr>
                <w:rFonts w:hAnsi="ＭＳ ゴシック" w:hint="eastAsia"/>
                <w:b/>
                <w:sz w:val="32"/>
                <w:szCs w:val="32"/>
              </w:rPr>
            </w:pPr>
            <w:r w:rsidRPr="009C6B54">
              <w:rPr>
                <w:rFonts w:hAnsi="ＭＳ ゴシック" w:hint="eastAsia"/>
                <w:b/>
                <w:sz w:val="32"/>
                <w:szCs w:val="32"/>
              </w:rPr>
              <w:t>管理番号：Ｈ－</w:t>
            </w:r>
            <w:r w:rsidR="00C75245">
              <w:rPr>
                <w:rFonts w:hAnsi="ＭＳ ゴシック" w:hint="eastAsia"/>
                <w:b/>
                <w:sz w:val="32"/>
                <w:szCs w:val="32"/>
              </w:rPr>
              <w:t>０２（</w:t>
            </w:r>
            <w:r w:rsidR="00182118">
              <w:rPr>
                <w:rFonts w:hAnsi="ＭＳ ゴシック" w:hint="eastAsia"/>
                <w:b/>
                <w:sz w:val="32"/>
                <w:szCs w:val="32"/>
              </w:rPr>
              <w:t>２０１</w:t>
            </w:r>
            <w:r w:rsidR="00274A0E">
              <w:rPr>
                <w:rFonts w:hAnsi="ＭＳ ゴシック" w:hint="eastAsia"/>
                <w:b/>
                <w:sz w:val="32"/>
                <w:szCs w:val="32"/>
              </w:rPr>
              <w:t>Ａ</w:t>
            </w:r>
            <w:r w:rsidR="00C75245">
              <w:rPr>
                <w:rFonts w:hAnsi="ＭＳ ゴシック" w:hint="eastAsia"/>
                <w:b/>
                <w:sz w:val="32"/>
                <w:szCs w:val="32"/>
              </w:rPr>
              <w:t xml:space="preserve">）　</w:t>
            </w:r>
            <w:r w:rsidR="00C75245" w:rsidRPr="00C75245">
              <w:rPr>
                <w:rFonts w:hAnsi="ＭＳ ゴシック" w:hint="eastAsia"/>
                <w:b/>
                <w:sz w:val="20"/>
                <w:szCs w:val="20"/>
              </w:rPr>
              <w:t>※（）内は暫定番号</w:t>
            </w:r>
          </w:p>
          <w:p w:rsidR="001E777C" w:rsidRPr="009C6B54" w:rsidRDefault="007475F3" w:rsidP="009C6B54">
            <w:pPr>
              <w:pStyle w:val="Default"/>
              <w:snapToGrid w:val="0"/>
              <w:spacing w:beforeLines="50" w:before="182" w:afterLines="50" w:after="182"/>
              <w:ind w:leftChars="200" w:left="420"/>
              <w:rPr>
                <w:rFonts w:hAnsi="ＭＳ ゴシック" w:hint="eastAsia"/>
                <w:b/>
                <w:sz w:val="32"/>
                <w:szCs w:val="32"/>
              </w:rPr>
            </w:pPr>
            <w:r w:rsidRPr="009C6B54">
              <w:rPr>
                <w:rFonts w:hAnsi="ＭＳ ゴシック" w:hint="eastAsia"/>
                <w:b/>
                <w:sz w:val="32"/>
                <w:szCs w:val="32"/>
              </w:rPr>
              <w:t>「</w:t>
            </w:r>
            <w:r w:rsidR="00274A0E" w:rsidRPr="00C75245">
              <w:rPr>
                <w:rFonts w:hAnsi="ＭＳ ゴシック" w:hint="eastAsia"/>
                <w:b/>
                <w:color w:val="auto"/>
                <w:sz w:val="32"/>
                <w:szCs w:val="32"/>
              </w:rPr>
              <w:t>住宅構造と改修計画・見積り</w:t>
            </w:r>
            <w:r w:rsidRPr="009C6B54">
              <w:rPr>
                <w:rFonts w:hAnsi="ＭＳ ゴシック" w:hint="eastAsia"/>
                <w:b/>
                <w:sz w:val="32"/>
                <w:szCs w:val="32"/>
              </w:rPr>
              <w:t>」</w:t>
            </w:r>
          </w:p>
        </w:tc>
      </w:tr>
    </w:tbl>
    <w:p w:rsidR="001E777C" w:rsidRDefault="001E777C" w:rsidP="001E777C">
      <w:pPr>
        <w:rPr>
          <w:rFonts w:hint="eastAsia"/>
        </w:rPr>
      </w:pPr>
    </w:p>
    <w:p w:rsidR="001E777C" w:rsidRP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Pr="00C7468B" w:rsidRDefault="00DF7C54" w:rsidP="001E777C">
      <w:pPr>
        <w:rPr>
          <w:rFonts w:hint="eastAsia"/>
        </w:rPr>
      </w:pPr>
      <w:r w:rsidRPr="00C7468B">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168910</wp:posOffset>
                </wp:positionH>
                <wp:positionV relativeFrom="paragraph">
                  <wp:posOffset>154305</wp:posOffset>
                </wp:positionV>
                <wp:extent cx="5781675" cy="2193290"/>
                <wp:effectExtent l="31750" t="34925" r="34925" b="2921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193290"/>
                        </a:xfrm>
                        <a:prstGeom prst="plaque">
                          <a:avLst>
                            <a:gd name="adj" fmla="val 16667"/>
                          </a:avLst>
                        </a:prstGeom>
                        <a:solidFill>
                          <a:srgbClr val="FFFFFF"/>
                        </a:solidFill>
                        <a:ln w="57150" cmpd="thinThick">
                          <a:solidFill>
                            <a:srgbClr val="000000"/>
                          </a:solidFill>
                          <a:miter lim="800000"/>
                          <a:headEnd/>
                          <a:tailEnd/>
                        </a:ln>
                      </wps:spPr>
                      <wps:txbx>
                        <w:txbxContent>
                          <w:p w:rsidR="001E777C" w:rsidRPr="000A1D25" w:rsidRDefault="001E777C" w:rsidP="001E777C">
                            <w:pPr>
                              <w:pStyle w:val="Default"/>
                              <w:rPr>
                                <w:rFonts w:hAnsi="ＭＳ ゴシック" w:hint="eastAsia"/>
                                <w:b/>
                                <w:sz w:val="32"/>
                                <w:szCs w:val="32"/>
                              </w:rPr>
                            </w:pPr>
                            <w:r w:rsidRPr="000A1D25">
                              <w:rPr>
                                <w:rFonts w:hAnsi="ＭＳ ゴシック" w:hint="eastAsia"/>
                                <w:b/>
                                <w:sz w:val="32"/>
                                <w:szCs w:val="32"/>
                              </w:rPr>
                              <w:t>■課題概要■</w:t>
                            </w:r>
                          </w:p>
                          <w:p w:rsidR="001E777C" w:rsidRPr="00C75245" w:rsidRDefault="00274A0E" w:rsidP="000A7208">
                            <w:pPr>
                              <w:spacing w:line="480" w:lineRule="exact"/>
                              <w:jc w:val="left"/>
                              <w:rPr>
                                <w:rFonts w:ascii="ＭＳ ゴシック" w:eastAsia="ＭＳ ゴシック" w:hAnsi="ＭＳ ゴシック"/>
                                <w:sz w:val="32"/>
                                <w:szCs w:val="32"/>
                              </w:rPr>
                            </w:pPr>
                            <w:r w:rsidRPr="00C75245">
                              <w:rPr>
                                <w:rFonts w:ascii="ＭＳ ゴシック" w:eastAsia="ＭＳ ゴシック" w:hAnsi="ＭＳ ゴシック" w:hint="eastAsia"/>
                                <w:sz w:val="32"/>
                                <w:szCs w:val="32"/>
                              </w:rPr>
                              <w:t>住宅の構造に関する関連知識と建築積算及び改修計画と見積りに関する技能及び知識を</w:t>
                            </w:r>
                            <w:r w:rsidR="000A7208" w:rsidRPr="00C75245">
                              <w:rPr>
                                <w:rFonts w:ascii="ＭＳ ゴシック" w:eastAsia="ＭＳ ゴシック" w:hAnsi="ＭＳ ゴシック" w:hint="eastAsia"/>
                                <w:sz w:val="32"/>
                                <w:szCs w:val="32"/>
                              </w:rPr>
                              <w:t>筆記により確認する。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4" o:spid="_x0000_s1026" type="#_x0000_t21" style="position:absolute;left:0;text-align:left;margin-left:13.3pt;margin-top:12.15pt;width:455.25pt;height:17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" strokeweight="4.5pt">
                <v:stroke linestyle="thinThick"/>
                <v:textbox inset="5.85pt,.7pt,5.85pt,.7pt">
                  <w:txbxContent>
                    <w:p w:rsidR="001E777C" w:rsidRPr="000A1D25" w:rsidRDefault="001E777C" w:rsidP="001E777C">
                      <w:pPr>
                        <w:pStyle w:val="Default"/>
                        <w:rPr>
                          <w:rFonts w:hAnsi="ＭＳ ゴシック" w:hint="eastAsia"/>
                          <w:b/>
                          <w:sz w:val="32"/>
                          <w:szCs w:val="32"/>
                        </w:rPr>
                      </w:pPr>
                      <w:r w:rsidRPr="000A1D25">
                        <w:rPr>
                          <w:rFonts w:hAnsi="ＭＳ ゴシック" w:hint="eastAsia"/>
                          <w:b/>
                          <w:sz w:val="32"/>
                          <w:szCs w:val="32"/>
                        </w:rPr>
                        <w:t>■課題概要■</w:t>
                      </w:r>
                    </w:p>
                    <w:p w:rsidR="001E777C" w:rsidRPr="00C75245" w:rsidRDefault="00274A0E" w:rsidP="000A7208">
                      <w:pPr>
                        <w:spacing w:line="480" w:lineRule="exact"/>
                        <w:jc w:val="left"/>
                        <w:rPr>
                          <w:rFonts w:ascii="ＭＳ ゴシック" w:eastAsia="ＭＳ ゴシック" w:hAnsi="ＭＳ ゴシック"/>
                          <w:sz w:val="32"/>
                          <w:szCs w:val="32"/>
                        </w:rPr>
                      </w:pPr>
                      <w:r w:rsidRPr="00C75245">
                        <w:rPr>
                          <w:rFonts w:ascii="ＭＳ ゴシック" w:eastAsia="ＭＳ ゴシック" w:hAnsi="ＭＳ ゴシック" w:hint="eastAsia"/>
                          <w:sz w:val="32"/>
                          <w:szCs w:val="32"/>
                        </w:rPr>
                        <w:t>住宅の構造に関する関連知識と建築積算及び改修計画と見積りに関する技能及び知識を</w:t>
                      </w:r>
                      <w:r w:rsidR="000A7208" w:rsidRPr="00C75245">
                        <w:rPr>
                          <w:rFonts w:ascii="ＭＳ ゴシック" w:eastAsia="ＭＳ ゴシック" w:hAnsi="ＭＳ ゴシック" w:hint="eastAsia"/>
                          <w:sz w:val="32"/>
                          <w:szCs w:val="32"/>
                        </w:rPr>
                        <w:t>筆記により確認する。</w:t>
                      </w:r>
                    </w:p>
                  </w:txbxContent>
                </v:textbox>
              </v:shape>
            </w:pict>
          </mc:Fallback>
        </mc:AlternateContent>
      </w:r>
    </w:p>
    <w:p w:rsidR="001E777C" w:rsidRPr="00C7468B" w:rsidRDefault="001E777C" w:rsidP="001E777C">
      <w:pPr>
        <w:rPr>
          <w:rFonts w:cs="ＭＳ ゴシック"/>
          <w:color w:val="000000"/>
          <w:kern w:val="0"/>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cs="ＭＳ ゴシック"/>
        </w:rPr>
      </w:pPr>
    </w:p>
    <w:p w:rsidR="001E777C" w:rsidRPr="00C7468B"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Default="001E777C" w:rsidP="001E777C">
      <w:pPr>
        <w:rPr>
          <w:rFonts w:hint="eastAsia"/>
        </w:rPr>
      </w:pPr>
    </w:p>
    <w:p w:rsidR="001E777C" w:rsidRPr="00C7468B" w:rsidRDefault="001E777C" w:rsidP="001E777C">
      <w:pPr>
        <w:pStyle w:val="Default"/>
        <w:snapToGrid w:val="0"/>
        <w:rPr>
          <w:rFonts w:hAnsi="ＭＳ ゴシック" w:cs="ＭＳ 明朝" w:hint="eastAsia"/>
          <w:b/>
          <w:sz w:val="32"/>
          <w:szCs w:val="32"/>
        </w:rPr>
      </w:pPr>
      <w:r w:rsidRPr="00C7468B">
        <w:rPr>
          <w:rFonts w:hAnsi="ＭＳ ゴシック" w:cs="ＭＳ 明朝" w:hint="eastAsia"/>
          <w:b/>
          <w:sz w:val="32"/>
          <w:szCs w:val="32"/>
        </w:rPr>
        <w:t>■訓練課題資料構成■</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851"/>
        <w:gridCol w:w="5103"/>
      </w:tblGrid>
      <w:tr w:rsidR="001E777C" w:rsidRPr="00C7468B">
        <w:trPr>
          <w:trHeight w:val="397"/>
        </w:trPr>
        <w:tc>
          <w:tcPr>
            <w:tcW w:w="2835" w:type="dxa"/>
            <w:vAlign w:val="center"/>
          </w:tcPr>
          <w:p w:rsidR="001E777C" w:rsidRPr="00C7468B" w:rsidRDefault="001E777C" w:rsidP="001E777C">
            <w:pPr>
              <w:pStyle w:val="Default"/>
              <w:snapToGrid w:val="0"/>
              <w:jc w:val="center"/>
              <w:rPr>
                <w:rFonts w:hAnsi="ＭＳ ゴシック" w:cs="ＭＳ 明朝" w:hint="eastAsia"/>
                <w:b/>
              </w:rPr>
            </w:pPr>
            <w:r w:rsidRPr="00C7468B">
              <w:rPr>
                <w:rFonts w:hAnsi="ＭＳ ゴシック" w:cs="ＭＳ 明朝" w:hint="eastAsia"/>
                <w:b/>
              </w:rPr>
              <w:t>資料名</w:t>
            </w:r>
          </w:p>
        </w:tc>
        <w:tc>
          <w:tcPr>
            <w:tcW w:w="851" w:type="dxa"/>
            <w:tcBorders>
              <w:bottom w:val="single" w:sz="4" w:space="0" w:color="000000"/>
            </w:tcBorders>
            <w:vAlign w:val="center"/>
          </w:tcPr>
          <w:p w:rsidR="001E777C" w:rsidRPr="00C7468B" w:rsidRDefault="001E777C" w:rsidP="001E777C">
            <w:pPr>
              <w:pStyle w:val="Default"/>
              <w:snapToGrid w:val="0"/>
              <w:jc w:val="center"/>
              <w:rPr>
                <w:rFonts w:hAnsi="ＭＳ ゴシック" w:cs="ＭＳ 明朝" w:hint="eastAsia"/>
                <w:b/>
              </w:rPr>
            </w:pPr>
          </w:p>
        </w:tc>
        <w:tc>
          <w:tcPr>
            <w:tcW w:w="5103" w:type="dxa"/>
            <w:tcBorders>
              <w:bottom w:val="single" w:sz="4" w:space="0" w:color="000000"/>
            </w:tcBorders>
            <w:vAlign w:val="center"/>
          </w:tcPr>
          <w:p w:rsidR="001E777C" w:rsidRPr="00C7468B" w:rsidRDefault="001E777C" w:rsidP="001E777C">
            <w:pPr>
              <w:pStyle w:val="Default"/>
              <w:snapToGrid w:val="0"/>
              <w:jc w:val="center"/>
              <w:rPr>
                <w:rFonts w:hAnsi="ＭＳ ゴシック" w:cs="ＭＳ 明朝" w:hint="eastAsia"/>
                <w:b/>
              </w:rPr>
            </w:pPr>
            <w:r w:rsidRPr="00C7468B">
              <w:rPr>
                <w:rFonts w:hAnsi="ＭＳ ゴシック" w:cs="ＭＳ 明朝" w:hint="eastAsia"/>
                <w:b/>
              </w:rPr>
              <w:t>ファイル名</w:t>
            </w: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訓練課題実施要領</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訓練課題</w:t>
            </w:r>
          </w:p>
        </w:tc>
        <w:tc>
          <w:tcPr>
            <w:tcW w:w="851" w:type="dxa"/>
            <w:vAlign w:val="center"/>
          </w:tcPr>
          <w:p w:rsidR="001E777C" w:rsidRPr="00C7468B" w:rsidRDefault="001E777C" w:rsidP="001E777C">
            <w:pPr>
              <w:pStyle w:val="Default"/>
              <w:snapToGrid w:val="0"/>
              <w:jc w:val="center"/>
              <w:rPr>
                <w:rFonts w:hAnsi="ＭＳ ゴシック" w:cs="ＭＳ 明朝" w:hint="eastAsia"/>
              </w:rPr>
            </w:pPr>
            <w:r w:rsidRPr="00C7468B">
              <w:rPr>
                <w:rFonts w:hAnsi="ＭＳ ゴシック" w:cs="ＭＳ 明朝" w:hint="eastAsia"/>
              </w:rPr>
              <w:t>○</w:t>
            </w:r>
          </w:p>
        </w:tc>
        <w:tc>
          <w:tcPr>
            <w:tcW w:w="5103" w:type="dxa"/>
            <w:vAlign w:val="center"/>
          </w:tcPr>
          <w:p w:rsidR="001E777C" w:rsidRPr="00C7468B" w:rsidRDefault="007475F3" w:rsidP="001E777C">
            <w:pPr>
              <w:pStyle w:val="Default"/>
              <w:snapToGrid w:val="0"/>
              <w:ind w:leftChars="71" w:left="149"/>
              <w:jc w:val="both"/>
              <w:rPr>
                <w:rFonts w:hAnsi="ＭＳ ゴシック" w:cs="ＭＳ 明朝" w:hint="eastAsia"/>
              </w:rPr>
            </w:pPr>
            <w:r w:rsidRPr="007475F3">
              <w:rPr>
                <w:rFonts w:hAnsi="ＭＳ ゴシック" w:cs="ＭＳ 明朝" w:hint="eastAsia"/>
              </w:rPr>
              <w:t>H-</w:t>
            </w:r>
            <w:r w:rsidR="00182118">
              <w:rPr>
                <w:rFonts w:hAnsi="ＭＳ ゴシック" w:cs="ＭＳ 明朝" w:hint="eastAsia"/>
              </w:rPr>
              <w:t>201A</w:t>
            </w:r>
            <w:r w:rsidRPr="007475F3">
              <w:rPr>
                <w:rFonts w:hAnsi="ＭＳ ゴシック" w:cs="ＭＳ 明朝" w:hint="eastAsia"/>
              </w:rPr>
              <w:t>-01_訓練課題.doc</w:t>
            </w: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解答</w:t>
            </w:r>
          </w:p>
        </w:tc>
        <w:tc>
          <w:tcPr>
            <w:tcW w:w="851" w:type="dxa"/>
            <w:tcBorders>
              <w:bottom w:val="single" w:sz="4" w:space="0" w:color="000000"/>
            </w:tcBorders>
            <w:vAlign w:val="center"/>
          </w:tcPr>
          <w:p w:rsidR="001E777C" w:rsidRPr="00C7468B" w:rsidRDefault="001E777C" w:rsidP="001E777C">
            <w:pPr>
              <w:pStyle w:val="Default"/>
              <w:snapToGrid w:val="0"/>
              <w:jc w:val="center"/>
              <w:rPr>
                <w:rFonts w:hAnsi="ＭＳ ゴシック" w:cs="ＭＳ 明朝" w:hint="eastAsia"/>
              </w:rPr>
            </w:pPr>
            <w:r w:rsidRPr="00C7468B">
              <w:rPr>
                <w:rFonts w:hAnsi="ＭＳ ゴシック" w:cs="ＭＳ 明朝" w:hint="eastAsia"/>
              </w:rPr>
              <w:t>○</w:t>
            </w:r>
          </w:p>
        </w:tc>
        <w:tc>
          <w:tcPr>
            <w:tcW w:w="5103" w:type="dxa"/>
            <w:tcBorders>
              <w:bottom w:val="single" w:sz="4" w:space="0" w:color="000000"/>
            </w:tcBorders>
            <w:vAlign w:val="center"/>
          </w:tcPr>
          <w:p w:rsidR="001E777C" w:rsidRPr="00C7468B" w:rsidRDefault="007475F3" w:rsidP="001E777C">
            <w:pPr>
              <w:pStyle w:val="Default"/>
              <w:snapToGrid w:val="0"/>
              <w:ind w:leftChars="71" w:left="149"/>
              <w:jc w:val="both"/>
              <w:rPr>
                <w:rFonts w:hAnsi="ＭＳ ゴシック" w:cs="ＭＳ 明朝" w:hint="eastAsia"/>
              </w:rPr>
            </w:pPr>
            <w:r w:rsidRPr="007475F3">
              <w:rPr>
                <w:rFonts w:hAnsi="ＭＳ ゴシック" w:cs="ＭＳ 明朝" w:hint="eastAsia"/>
              </w:rPr>
              <w:t>H-</w:t>
            </w:r>
            <w:r w:rsidR="00182118">
              <w:rPr>
                <w:rFonts w:hAnsi="ＭＳ ゴシック" w:cs="ＭＳ 明朝" w:hint="eastAsia"/>
              </w:rPr>
              <w:t>201A</w:t>
            </w:r>
            <w:r w:rsidRPr="007475F3">
              <w:rPr>
                <w:rFonts w:hAnsi="ＭＳ ゴシック" w:cs="ＭＳ 明朝" w:hint="eastAsia"/>
              </w:rPr>
              <w:t>-02_解答及び解説</w:t>
            </w:r>
            <w:r>
              <w:rPr>
                <w:rFonts w:hAnsi="ＭＳ ゴシック" w:cs="ＭＳ 明朝" w:hint="eastAsia"/>
              </w:rPr>
              <w:t>.</w:t>
            </w:r>
            <w:r w:rsidRPr="007475F3">
              <w:rPr>
                <w:rFonts w:hAnsi="ＭＳ ゴシック" w:cs="ＭＳ 明朝" w:hint="eastAsia"/>
              </w:rPr>
              <w:t>doc</w:t>
            </w: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作業工程手順書</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訓練課題確認シート</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r w:rsidR="001E777C" w:rsidRPr="00C7468B">
        <w:trPr>
          <w:trHeight w:val="397"/>
        </w:trPr>
        <w:tc>
          <w:tcPr>
            <w:tcW w:w="2835" w:type="dxa"/>
            <w:vAlign w:val="center"/>
          </w:tcPr>
          <w:p w:rsidR="001E777C" w:rsidRPr="00C7468B" w:rsidRDefault="001E777C" w:rsidP="001E777C">
            <w:pPr>
              <w:pStyle w:val="Default"/>
              <w:snapToGrid w:val="0"/>
              <w:jc w:val="both"/>
              <w:rPr>
                <w:rFonts w:hAnsi="ＭＳ ゴシック" w:cs="ＭＳ 明朝" w:hint="eastAsia"/>
              </w:rPr>
            </w:pPr>
            <w:r w:rsidRPr="00C7468B">
              <w:rPr>
                <w:rFonts w:hAnsi="ＭＳ ゴシック" w:cs="ＭＳ 明朝" w:hint="eastAsia"/>
              </w:rPr>
              <w:t>評価要領</w:t>
            </w:r>
          </w:p>
        </w:tc>
        <w:tc>
          <w:tcPr>
            <w:tcW w:w="851" w:type="dxa"/>
            <w:tcBorders>
              <w:tr2bl w:val="single" w:sz="4" w:space="0" w:color="auto"/>
            </w:tcBorders>
            <w:vAlign w:val="center"/>
          </w:tcPr>
          <w:p w:rsidR="001E777C" w:rsidRPr="00C7468B" w:rsidRDefault="001E777C" w:rsidP="001E777C">
            <w:pPr>
              <w:pStyle w:val="Default"/>
              <w:snapToGrid w:val="0"/>
              <w:jc w:val="center"/>
              <w:rPr>
                <w:rFonts w:hAnsi="ＭＳ ゴシック" w:cs="ＭＳ 明朝" w:hint="eastAsia"/>
              </w:rPr>
            </w:pPr>
          </w:p>
        </w:tc>
        <w:tc>
          <w:tcPr>
            <w:tcW w:w="5103" w:type="dxa"/>
            <w:tcBorders>
              <w:tr2bl w:val="single" w:sz="4" w:space="0" w:color="auto"/>
            </w:tcBorders>
            <w:vAlign w:val="center"/>
          </w:tcPr>
          <w:p w:rsidR="001E777C" w:rsidRPr="00C7468B" w:rsidRDefault="001E777C" w:rsidP="001E777C">
            <w:pPr>
              <w:pStyle w:val="Default"/>
              <w:snapToGrid w:val="0"/>
              <w:ind w:leftChars="71" w:left="149"/>
              <w:jc w:val="both"/>
              <w:rPr>
                <w:rFonts w:hAnsi="ＭＳ ゴシック" w:cs="ＭＳ 明朝" w:hint="eastAsia"/>
              </w:rPr>
            </w:pPr>
          </w:p>
        </w:tc>
      </w:tr>
    </w:tbl>
    <w:p w:rsidR="001E777C" w:rsidRPr="001E777C" w:rsidRDefault="001E777C" w:rsidP="001E777C">
      <w:pPr>
        <w:rPr>
          <w:rFonts w:hint="eastAsia"/>
        </w:rPr>
      </w:pPr>
    </w:p>
    <w:p w:rsidR="001E777C" w:rsidRDefault="000C7727" w:rsidP="001E777C">
      <w:pPr>
        <w:rPr>
          <w:rFonts w:hint="eastAsia"/>
        </w:rPr>
      </w:pPr>
      <w:r>
        <w:rPr>
          <w:rFonts w:hint="eastAsia"/>
        </w:rPr>
        <w:t>※本課題は、「</w:t>
      </w:r>
      <w:r>
        <w:rPr>
          <w:rFonts w:hint="eastAsia"/>
        </w:rPr>
        <w:t>HS201</w:t>
      </w:r>
      <w:r w:rsidRPr="000C7727">
        <w:rPr>
          <w:rFonts w:hint="eastAsia"/>
        </w:rPr>
        <w:t>住宅構造と改修計画・見積り</w:t>
      </w:r>
      <w:r>
        <w:rPr>
          <w:rFonts w:hint="eastAsia"/>
        </w:rPr>
        <w:t>」のカリキュラムに準じています。</w:t>
      </w:r>
    </w:p>
    <w:p w:rsidR="000C7727" w:rsidRPr="001E777C" w:rsidRDefault="000C7727" w:rsidP="001E777C">
      <w:pPr>
        <w:rPr>
          <w:rFonts w:hint="eastAsia"/>
        </w:rPr>
      </w:pPr>
    </w:p>
    <w:sectPr w:rsidR="000C7727" w:rsidRPr="001E777C" w:rsidSect="001E777C">
      <w:type w:val="continuous"/>
      <w:pgSz w:w="11907" w:h="16840" w:code="9"/>
      <w:pgMar w:top="1134" w:right="1134" w:bottom="1134" w:left="1134" w:header="720" w:footer="720" w:gutter="0"/>
      <w:cols w:space="720"/>
      <w:noEndnote/>
      <w:docGrid w:type="lines" w:linePitch="364"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AB0" w:rsidRDefault="001A7AB0" w:rsidP="00C93CA4">
      <w:r>
        <w:separator/>
      </w:r>
    </w:p>
  </w:endnote>
  <w:endnote w:type="continuationSeparator" w:id="0">
    <w:p w:rsidR="001A7AB0" w:rsidRDefault="001A7AB0"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AB0" w:rsidRDefault="001A7AB0" w:rsidP="00C93CA4">
      <w:r>
        <w:separator/>
      </w:r>
    </w:p>
  </w:footnote>
  <w:footnote w:type="continuationSeparator" w:id="0">
    <w:p w:rsidR="001A7AB0" w:rsidRDefault="001A7AB0"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11054"/>
    <w:rsid w:val="0007134A"/>
    <w:rsid w:val="000741F3"/>
    <w:rsid w:val="00074FED"/>
    <w:rsid w:val="000854FC"/>
    <w:rsid w:val="00092488"/>
    <w:rsid w:val="000A7208"/>
    <w:rsid w:val="000C7727"/>
    <w:rsid w:val="000D6399"/>
    <w:rsid w:val="0016095C"/>
    <w:rsid w:val="0017094A"/>
    <w:rsid w:val="00173B58"/>
    <w:rsid w:val="00182118"/>
    <w:rsid w:val="001A7AB0"/>
    <w:rsid w:val="001E3DBC"/>
    <w:rsid w:val="001E777C"/>
    <w:rsid w:val="001F1B84"/>
    <w:rsid w:val="0021225D"/>
    <w:rsid w:val="00224EC6"/>
    <w:rsid w:val="002433E8"/>
    <w:rsid w:val="00274A0E"/>
    <w:rsid w:val="00287C48"/>
    <w:rsid w:val="00305E7A"/>
    <w:rsid w:val="00316A49"/>
    <w:rsid w:val="00355779"/>
    <w:rsid w:val="003A0156"/>
    <w:rsid w:val="003E110B"/>
    <w:rsid w:val="003E62FA"/>
    <w:rsid w:val="00426A80"/>
    <w:rsid w:val="00453ED3"/>
    <w:rsid w:val="00454009"/>
    <w:rsid w:val="004571B8"/>
    <w:rsid w:val="004B6E5C"/>
    <w:rsid w:val="004C43B8"/>
    <w:rsid w:val="004F3052"/>
    <w:rsid w:val="00515C7C"/>
    <w:rsid w:val="00611174"/>
    <w:rsid w:val="006A1BF6"/>
    <w:rsid w:val="006A78F3"/>
    <w:rsid w:val="006C028C"/>
    <w:rsid w:val="006F457C"/>
    <w:rsid w:val="0070272C"/>
    <w:rsid w:val="00711552"/>
    <w:rsid w:val="007475F3"/>
    <w:rsid w:val="007510F9"/>
    <w:rsid w:val="007A2030"/>
    <w:rsid w:val="007A7623"/>
    <w:rsid w:val="007B1E91"/>
    <w:rsid w:val="0082381B"/>
    <w:rsid w:val="00856E2B"/>
    <w:rsid w:val="008606F1"/>
    <w:rsid w:val="00866FD2"/>
    <w:rsid w:val="008A325D"/>
    <w:rsid w:val="008C0222"/>
    <w:rsid w:val="009C6B54"/>
    <w:rsid w:val="009F071C"/>
    <w:rsid w:val="00A23F88"/>
    <w:rsid w:val="00A26CEE"/>
    <w:rsid w:val="00A832CB"/>
    <w:rsid w:val="00A90216"/>
    <w:rsid w:val="00AB5B99"/>
    <w:rsid w:val="00AF1834"/>
    <w:rsid w:val="00B443B2"/>
    <w:rsid w:val="00B707FE"/>
    <w:rsid w:val="00B8279A"/>
    <w:rsid w:val="00B8419F"/>
    <w:rsid w:val="00B852EE"/>
    <w:rsid w:val="00BA55A1"/>
    <w:rsid w:val="00BC6691"/>
    <w:rsid w:val="00C000F8"/>
    <w:rsid w:val="00C25C9E"/>
    <w:rsid w:val="00C47DA9"/>
    <w:rsid w:val="00C50125"/>
    <w:rsid w:val="00C51542"/>
    <w:rsid w:val="00C631C1"/>
    <w:rsid w:val="00C66C58"/>
    <w:rsid w:val="00C75245"/>
    <w:rsid w:val="00C81003"/>
    <w:rsid w:val="00C86802"/>
    <w:rsid w:val="00C93CA4"/>
    <w:rsid w:val="00CE2897"/>
    <w:rsid w:val="00D45F53"/>
    <w:rsid w:val="00D62B32"/>
    <w:rsid w:val="00D83276"/>
    <w:rsid w:val="00D841BB"/>
    <w:rsid w:val="00DD45CB"/>
    <w:rsid w:val="00DF7C54"/>
    <w:rsid w:val="00E566B6"/>
    <w:rsid w:val="00E574A3"/>
    <w:rsid w:val="00E73C73"/>
    <w:rsid w:val="00EC258F"/>
    <w:rsid w:val="00EE1ED3"/>
    <w:rsid w:val="00F10E9A"/>
    <w:rsid w:val="00F13AD0"/>
    <w:rsid w:val="00F37644"/>
    <w:rsid w:val="00F738E6"/>
    <w:rsid w:val="00FB73A3"/>
    <w:rsid w:val="00FD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2DF9B86-05D5-4AA1-BEE2-24A36D3F7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2009-10-23T01:50:00Z</cp:lastPrinted>
  <dcterms:created xsi:type="dcterms:W3CDTF">2017-05-22T00:50:00Z</dcterms:created>
  <dcterms:modified xsi:type="dcterms:W3CDTF">2017-05-22T00:50:00Z</dcterms:modified>
</cp:coreProperties>
</file>