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A6" w:rsidRPr="00585F4E" w:rsidRDefault="00FC708C" w:rsidP="008A4CA2">
      <w:pPr>
        <w:rPr>
          <w:sz w:val="18"/>
        </w:rPr>
      </w:pPr>
      <w:r>
        <w:rPr>
          <w:rFonts w:hint="eastAsia"/>
          <w:sz w:val="18"/>
        </w:rPr>
        <w:t>実技課題</w:t>
      </w:r>
    </w:p>
    <w:p w:rsidR="001C62A6" w:rsidRPr="00585F4E" w:rsidRDefault="001C62A6" w:rsidP="008A4CA2">
      <w:pPr>
        <w:rPr>
          <w:sz w:val="18"/>
        </w:rPr>
      </w:pPr>
    </w:p>
    <w:p w:rsidR="001C62A6" w:rsidRPr="00585F4E" w:rsidRDefault="001C62A6" w:rsidP="008A4CA2">
      <w:pPr>
        <w:rPr>
          <w:sz w:val="18"/>
        </w:rPr>
      </w:pPr>
    </w:p>
    <w:p w:rsidR="005F06B5" w:rsidRDefault="005F06B5" w:rsidP="008A4CA2">
      <w:pPr>
        <w:rPr>
          <w:sz w:val="18"/>
        </w:rPr>
      </w:pPr>
    </w:p>
    <w:p w:rsidR="005F06B5" w:rsidRPr="00585F4E" w:rsidRDefault="005F06B5" w:rsidP="008A4CA2">
      <w:pPr>
        <w:rPr>
          <w:sz w:val="18"/>
        </w:rPr>
      </w:pPr>
    </w:p>
    <w:p w:rsidR="001C62A6" w:rsidRPr="00585F4E" w:rsidRDefault="001C62A6" w:rsidP="008A4CA2">
      <w:pPr>
        <w:rPr>
          <w:sz w:val="18"/>
        </w:rPr>
      </w:pPr>
    </w:p>
    <w:p w:rsidR="001C62A6" w:rsidRPr="00585F4E" w:rsidRDefault="001C62A6" w:rsidP="008A4CA2">
      <w:pPr>
        <w:rPr>
          <w:sz w:val="18"/>
        </w:rPr>
      </w:pPr>
    </w:p>
    <w:p w:rsidR="001C62A6" w:rsidRPr="00585F4E" w:rsidRDefault="00FC708C" w:rsidP="001C62A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実技課題</w:t>
      </w:r>
    </w:p>
    <w:p w:rsidR="001C62A6" w:rsidRPr="00585F4E" w:rsidRDefault="001C62A6" w:rsidP="001C62A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85F4E">
        <w:rPr>
          <w:rFonts w:ascii="ＭＳ ゴシック" w:eastAsia="ＭＳ ゴシック" w:hAnsi="ＭＳ ゴシック" w:hint="eastAsia"/>
          <w:sz w:val="32"/>
          <w:szCs w:val="32"/>
        </w:rPr>
        <w:t>「</w:t>
      </w:r>
      <w:r w:rsidR="00ED68DD" w:rsidRPr="00ED68DD">
        <w:rPr>
          <w:rFonts w:ascii="ＭＳ ゴシック" w:eastAsia="ＭＳ ゴシック" w:hAnsi="ＭＳ ゴシック" w:hint="eastAsia"/>
          <w:sz w:val="32"/>
          <w:szCs w:val="32"/>
        </w:rPr>
        <w:t>有接点による電動機制御回路の製作及び保全作業</w:t>
      </w:r>
      <w:r w:rsidRPr="00585F4E">
        <w:rPr>
          <w:rFonts w:ascii="ＭＳ ゴシック" w:eastAsia="ＭＳ ゴシック" w:hAnsi="ＭＳ ゴシック" w:hint="eastAsia"/>
          <w:sz w:val="32"/>
          <w:szCs w:val="32"/>
        </w:rPr>
        <w:t>」</w:t>
      </w:r>
    </w:p>
    <w:p w:rsidR="001C62A6" w:rsidRPr="00585F4E" w:rsidRDefault="001C62A6" w:rsidP="008A4CA2">
      <w:pPr>
        <w:rPr>
          <w:rFonts w:ascii="ＭＳ ゴシック" w:eastAsia="ＭＳ ゴシック" w:hAnsi="ＭＳ ゴシック"/>
          <w:sz w:val="32"/>
          <w:szCs w:val="32"/>
        </w:rPr>
      </w:pPr>
    </w:p>
    <w:p w:rsidR="001C62A6" w:rsidRPr="00585F4E" w:rsidRDefault="001C62A6" w:rsidP="008A4CA2">
      <w:pPr>
        <w:rPr>
          <w:sz w:val="18"/>
        </w:rPr>
      </w:pPr>
    </w:p>
    <w:p w:rsidR="003405EB" w:rsidRPr="00585F4E" w:rsidRDefault="00A2658A">
      <w:pPr>
        <w:rPr>
          <w:sz w:val="18"/>
        </w:rPr>
      </w:pPr>
      <w:r>
        <w:rPr>
          <w:noProof/>
          <w:sz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524" type="#_x0000_t202" style="position:absolute;margin-left:0;margin-top:28.9pt;width:458.15pt;height:277.55pt;z-index:251655680;mso-position-horizontal:center">
            <v:textbox inset="5.85pt,.7pt,5.85pt,.7pt">
              <w:txbxContent>
                <w:p w:rsidR="00A523EF" w:rsidRPr="00585F4E" w:rsidRDefault="00A523EF">
                  <w:pPr>
                    <w:rPr>
                      <w:sz w:val="28"/>
                      <w:szCs w:val="28"/>
                    </w:rPr>
                  </w:pPr>
                  <w:r w:rsidRPr="00585F4E">
                    <w:rPr>
                      <w:rFonts w:hint="eastAsia"/>
                      <w:sz w:val="28"/>
                      <w:szCs w:val="28"/>
                    </w:rPr>
                    <w:t>１　標準作業時間</w:t>
                  </w:r>
                </w:p>
                <w:p w:rsidR="00A523EF" w:rsidRPr="00585F4E" w:rsidRDefault="00A523EF">
                  <w:pPr>
                    <w:rPr>
                      <w:sz w:val="22"/>
                      <w:szCs w:val="22"/>
                    </w:rPr>
                  </w:pPr>
                  <w:r w:rsidRPr="00585F4E">
                    <w:rPr>
                      <w:rFonts w:hint="eastAsia"/>
                      <w:sz w:val="28"/>
                      <w:szCs w:val="28"/>
                    </w:rPr>
                    <w:t xml:space="preserve">　　　</w:t>
                  </w:r>
                  <w:r w:rsidRPr="00585F4E">
                    <w:rPr>
                      <w:rFonts w:hint="eastAsia"/>
                      <w:sz w:val="22"/>
                      <w:szCs w:val="22"/>
                    </w:rPr>
                    <w:t>3</w:t>
                  </w:r>
                  <w:r w:rsidRPr="00585F4E">
                    <w:rPr>
                      <w:rFonts w:hint="eastAsia"/>
                      <w:sz w:val="22"/>
                      <w:szCs w:val="22"/>
                    </w:rPr>
                    <w:t>時間</w:t>
                  </w:r>
                  <w:r w:rsidR="00AC643C">
                    <w:rPr>
                      <w:rFonts w:hint="eastAsia"/>
                      <w:sz w:val="22"/>
                      <w:szCs w:val="22"/>
                    </w:rPr>
                    <w:t>0</w:t>
                  </w:r>
                  <w:r w:rsidRPr="00585F4E">
                    <w:rPr>
                      <w:rFonts w:hint="eastAsia"/>
                      <w:sz w:val="22"/>
                      <w:szCs w:val="22"/>
                    </w:rPr>
                    <w:t>0</w:t>
                  </w:r>
                  <w:r w:rsidRPr="00585F4E">
                    <w:rPr>
                      <w:rFonts w:hint="eastAsia"/>
                      <w:sz w:val="22"/>
                      <w:szCs w:val="22"/>
                    </w:rPr>
                    <w:t>分（休憩時間は除く）</w:t>
                  </w:r>
                </w:p>
                <w:p w:rsidR="00A523EF" w:rsidRPr="00585F4E" w:rsidRDefault="00A523EF">
                  <w:pPr>
                    <w:rPr>
                      <w:sz w:val="28"/>
                      <w:szCs w:val="28"/>
                    </w:rPr>
                  </w:pPr>
                </w:p>
                <w:p w:rsidR="00A523EF" w:rsidRPr="00585F4E" w:rsidRDefault="00A523EF">
                  <w:pPr>
                    <w:rPr>
                      <w:sz w:val="28"/>
                      <w:szCs w:val="28"/>
                    </w:rPr>
                  </w:pPr>
                  <w:r w:rsidRPr="00585F4E">
                    <w:rPr>
                      <w:rFonts w:hint="eastAsia"/>
                      <w:sz w:val="28"/>
                      <w:szCs w:val="28"/>
                    </w:rPr>
                    <w:t>２　配布資料</w:t>
                  </w:r>
                </w:p>
                <w:p w:rsidR="00A523EF" w:rsidRPr="00585F4E" w:rsidRDefault="00A523EF">
                  <w:pPr>
                    <w:rPr>
                      <w:sz w:val="22"/>
                      <w:szCs w:val="22"/>
                    </w:rPr>
                  </w:pPr>
                  <w:r w:rsidRPr="00585F4E">
                    <w:rPr>
                      <w:rFonts w:hint="eastAsia"/>
                      <w:sz w:val="28"/>
                      <w:szCs w:val="28"/>
                    </w:rPr>
                    <w:t xml:space="preserve">　　　</w:t>
                  </w:r>
                  <w:r w:rsidRPr="00585F4E">
                    <w:rPr>
                      <w:rFonts w:hint="eastAsia"/>
                      <w:sz w:val="22"/>
                      <w:szCs w:val="22"/>
                    </w:rPr>
                    <w:t>作業工程計画書（別紙）、課題タイムチャート</w:t>
                  </w:r>
                </w:p>
                <w:p w:rsidR="00A523EF" w:rsidRPr="00585F4E" w:rsidRDefault="00A523EF">
                  <w:pPr>
                    <w:rPr>
                      <w:sz w:val="28"/>
                      <w:szCs w:val="28"/>
                    </w:rPr>
                  </w:pPr>
                </w:p>
                <w:p w:rsidR="00A523EF" w:rsidRPr="00585F4E" w:rsidRDefault="00A523EF">
                  <w:pPr>
                    <w:rPr>
                      <w:sz w:val="28"/>
                      <w:szCs w:val="28"/>
                    </w:rPr>
                  </w:pPr>
                  <w:r w:rsidRPr="00585F4E">
                    <w:rPr>
                      <w:rFonts w:hint="eastAsia"/>
                      <w:sz w:val="28"/>
                      <w:szCs w:val="28"/>
                    </w:rPr>
                    <w:t>３　課題作成、提出方法</w:t>
                  </w:r>
                </w:p>
                <w:p w:rsidR="00A523EF" w:rsidRPr="00585F4E" w:rsidRDefault="00A523EF" w:rsidP="00A018BA">
                  <w:pPr>
                    <w:ind w:firstLineChars="400" w:firstLine="880"/>
                    <w:rPr>
                      <w:sz w:val="22"/>
                      <w:szCs w:val="22"/>
                    </w:rPr>
                  </w:pPr>
                  <w:r w:rsidRPr="00585F4E">
                    <w:rPr>
                      <w:rFonts w:hint="eastAsia"/>
                      <w:sz w:val="22"/>
                      <w:szCs w:val="22"/>
                    </w:rPr>
                    <w:t>・個人で作業すること。</w:t>
                  </w:r>
                </w:p>
                <w:p w:rsidR="00A523EF" w:rsidRPr="00585F4E" w:rsidRDefault="00A523EF" w:rsidP="00A018BA">
                  <w:pPr>
                    <w:ind w:firstLineChars="400" w:firstLine="880"/>
                    <w:rPr>
                      <w:sz w:val="22"/>
                      <w:szCs w:val="22"/>
                    </w:rPr>
                  </w:pPr>
                  <w:r w:rsidRPr="00585F4E">
                    <w:rPr>
                      <w:rFonts w:hint="eastAsia"/>
                      <w:sz w:val="22"/>
                      <w:szCs w:val="22"/>
                    </w:rPr>
                    <w:t>・課題終了後は、身の回りの清掃を行い、指導員の確認を受けること。</w:t>
                  </w:r>
                </w:p>
                <w:p w:rsidR="00A523EF" w:rsidRPr="00585F4E" w:rsidRDefault="00A523EF" w:rsidP="00A018BA">
                  <w:pPr>
                    <w:ind w:firstLineChars="400" w:firstLine="880"/>
                    <w:rPr>
                      <w:sz w:val="22"/>
                      <w:szCs w:val="22"/>
                    </w:rPr>
                  </w:pPr>
                  <w:r w:rsidRPr="00585F4E">
                    <w:rPr>
                      <w:rFonts w:hint="eastAsia"/>
                      <w:sz w:val="22"/>
                      <w:szCs w:val="22"/>
                    </w:rPr>
                    <w:t>・確認終了後、この問題用紙</w:t>
                  </w:r>
                  <w:r>
                    <w:rPr>
                      <w:rFonts w:hint="eastAsia"/>
                      <w:sz w:val="22"/>
                      <w:szCs w:val="22"/>
                    </w:rPr>
                    <w:t>と解答用紙を</w:t>
                  </w:r>
                  <w:r w:rsidRPr="00585F4E">
                    <w:rPr>
                      <w:rFonts w:hint="eastAsia"/>
                      <w:sz w:val="22"/>
                      <w:szCs w:val="22"/>
                    </w:rPr>
                    <w:t>提出すること。</w:t>
                  </w:r>
                </w:p>
                <w:p w:rsidR="00A523EF" w:rsidRPr="00585F4E" w:rsidRDefault="00A523E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 w:rsidP="003405EB">
      <w:pPr>
        <w:rPr>
          <w:sz w:val="18"/>
        </w:rPr>
      </w:pPr>
    </w:p>
    <w:p w:rsidR="003405EB" w:rsidRPr="00585F4E" w:rsidRDefault="003405EB">
      <w:pPr>
        <w:rPr>
          <w:sz w:val="18"/>
        </w:rPr>
      </w:pPr>
    </w:p>
    <w:p w:rsidR="00893DF8" w:rsidRPr="00585F4E" w:rsidRDefault="00893DF8">
      <w:pPr>
        <w:rPr>
          <w:sz w:val="18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0"/>
        <w:gridCol w:w="3840"/>
      </w:tblGrid>
      <w:tr w:rsidR="003405EB" w:rsidRPr="00585F4E">
        <w:tc>
          <w:tcPr>
            <w:tcW w:w="276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  <w:r w:rsidRPr="00585F4E">
              <w:rPr>
                <w:rFonts w:hint="eastAsia"/>
                <w:sz w:val="24"/>
              </w:rPr>
              <w:t>入所期</w:t>
            </w:r>
          </w:p>
        </w:tc>
        <w:tc>
          <w:tcPr>
            <w:tcW w:w="384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  <w:r w:rsidRPr="00585F4E">
              <w:rPr>
                <w:rFonts w:hint="eastAsia"/>
                <w:sz w:val="24"/>
              </w:rPr>
              <w:t>氏名</w:t>
            </w:r>
          </w:p>
        </w:tc>
      </w:tr>
      <w:tr w:rsidR="003405EB" w:rsidRPr="00585F4E">
        <w:trPr>
          <w:trHeight w:val="571"/>
        </w:trPr>
        <w:tc>
          <w:tcPr>
            <w:tcW w:w="276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  <w:r w:rsidRPr="00585F4E">
              <w:rPr>
                <w:rFonts w:hint="eastAsia"/>
                <w:sz w:val="24"/>
              </w:rPr>
              <w:t>平成　　年　　月</w:t>
            </w:r>
            <w:r w:rsidR="00893DF8" w:rsidRPr="00585F4E">
              <w:rPr>
                <w:rFonts w:hint="eastAsia"/>
                <w:sz w:val="24"/>
              </w:rPr>
              <w:t>生</w:t>
            </w:r>
          </w:p>
        </w:tc>
        <w:tc>
          <w:tcPr>
            <w:tcW w:w="3840" w:type="dxa"/>
            <w:vAlign w:val="center"/>
          </w:tcPr>
          <w:p w:rsidR="003405EB" w:rsidRPr="00585F4E" w:rsidRDefault="003405EB" w:rsidP="00A95C77">
            <w:pPr>
              <w:jc w:val="center"/>
              <w:rPr>
                <w:sz w:val="24"/>
              </w:rPr>
            </w:pPr>
          </w:p>
        </w:tc>
      </w:tr>
    </w:tbl>
    <w:p w:rsidR="003405EB" w:rsidRPr="00585F4E" w:rsidRDefault="003405EB">
      <w:pPr>
        <w:rPr>
          <w:sz w:val="18"/>
        </w:rPr>
      </w:pPr>
    </w:p>
    <w:p w:rsidR="00D357E1" w:rsidRDefault="001C62A6">
      <w:pPr>
        <w:rPr>
          <w:sz w:val="18"/>
        </w:rPr>
      </w:pPr>
      <w:r w:rsidRPr="00585F4E">
        <w:rPr>
          <w:sz w:val="18"/>
        </w:rPr>
        <w:br w:type="page"/>
      </w:r>
    </w:p>
    <w:p w:rsidR="00B6631C" w:rsidRPr="00342472" w:rsidRDefault="00B6631C" w:rsidP="00B6631C">
      <w:pPr>
        <w:autoSpaceDE w:val="0"/>
        <w:autoSpaceDN w:val="0"/>
        <w:adjustRightInd w:val="0"/>
        <w:rPr>
          <w:b/>
          <w:color w:val="000000"/>
          <w:sz w:val="28"/>
          <w:szCs w:val="21"/>
        </w:rPr>
      </w:pPr>
      <w:r w:rsidRPr="00342472">
        <w:rPr>
          <w:rFonts w:hint="eastAsia"/>
          <w:b/>
          <w:color w:val="000000"/>
          <w:sz w:val="28"/>
          <w:szCs w:val="21"/>
        </w:rPr>
        <w:lastRenderedPageBreak/>
        <w:t>１．課題</w:t>
      </w:r>
      <w:r w:rsidR="00974611" w:rsidRPr="00342472">
        <w:rPr>
          <w:rFonts w:hint="eastAsia"/>
          <w:b/>
          <w:color w:val="000000"/>
          <w:sz w:val="28"/>
          <w:szCs w:val="21"/>
        </w:rPr>
        <w:t>取組み</w:t>
      </w:r>
      <w:r w:rsidRPr="00342472">
        <w:rPr>
          <w:rFonts w:hint="eastAsia"/>
          <w:b/>
          <w:color w:val="000000"/>
          <w:sz w:val="28"/>
          <w:szCs w:val="21"/>
        </w:rPr>
        <w:t>上の注意</w:t>
      </w:r>
    </w:p>
    <w:p w:rsidR="00B6631C" w:rsidRPr="00C05CCF" w:rsidRDefault="00B6631C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配線作業は以下に基づき</w:t>
      </w:r>
      <w:r w:rsidR="00974611">
        <w:rPr>
          <w:rFonts w:hint="eastAsia"/>
          <w:color w:val="000000"/>
          <w:sz w:val="21"/>
          <w:szCs w:val="21"/>
        </w:rPr>
        <w:t>行う</w:t>
      </w:r>
      <w:r w:rsidRPr="00C05CCF">
        <w:rPr>
          <w:rFonts w:hint="eastAsia"/>
          <w:color w:val="000000"/>
          <w:sz w:val="21"/>
          <w:szCs w:val="21"/>
        </w:rPr>
        <w:t>こと。</w:t>
      </w:r>
    </w:p>
    <w:p w:rsidR="00B6631C" w:rsidRPr="00C05CCF" w:rsidRDefault="00B6631C" w:rsidP="00B6631C">
      <w:pPr>
        <w:pStyle w:val="aa"/>
        <w:numPr>
          <w:ilvl w:val="1"/>
          <w:numId w:val="11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配線器具等に接触及び重なることを避けること。</w:t>
      </w:r>
    </w:p>
    <w:p w:rsidR="00B6631C" w:rsidRPr="00C05CCF" w:rsidRDefault="00B6631C" w:rsidP="00B6631C">
      <w:pPr>
        <w:pStyle w:val="aa"/>
        <w:numPr>
          <w:ilvl w:val="1"/>
          <w:numId w:val="11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図面に沿って行うこと。</w:t>
      </w:r>
    </w:p>
    <w:p w:rsidR="00B6631C" w:rsidRPr="00C05CCF" w:rsidRDefault="009D6952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</w:rPr>
      </w:pPr>
      <w:r>
        <w:rPr>
          <w:rFonts w:hint="eastAsia"/>
          <w:color w:val="000000"/>
          <w:sz w:val="21"/>
          <w:szCs w:val="21"/>
        </w:rPr>
        <w:t>使用する器具</w:t>
      </w:r>
      <w:r w:rsidR="00B6631C" w:rsidRPr="00C05CCF">
        <w:rPr>
          <w:rFonts w:hint="eastAsia"/>
          <w:color w:val="000000"/>
          <w:sz w:val="21"/>
          <w:szCs w:val="21"/>
        </w:rPr>
        <w:t>は、</w:t>
      </w:r>
      <w:r>
        <w:rPr>
          <w:rFonts w:hint="eastAsia"/>
          <w:color w:val="000000"/>
          <w:sz w:val="21"/>
          <w:szCs w:val="21"/>
        </w:rPr>
        <w:t>シーケンス制御（電動機）のユニット</w:t>
      </w:r>
      <w:r w:rsidR="00974611">
        <w:rPr>
          <w:rFonts w:hint="eastAsia"/>
          <w:color w:val="000000"/>
          <w:sz w:val="21"/>
          <w:szCs w:val="21"/>
        </w:rPr>
        <w:t>で使用</w:t>
      </w:r>
      <w:r>
        <w:rPr>
          <w:rFonts w:hint="eastAsia"/>
          <w:color w:val="000000"/>
          <w:sz w:val="21"/>
          <w:szCs w:val="21"/>
        </w:rPr>
        <w:t>する</w:t>
      </w:r>
      <w:r w:rsidR="00974611">
        <w:rPr>
          <w:rFonts w:hint="eastAsia"/>
          <w:color w:val="000000"/>
          <w:sz w:val="21"/>
          <w:szCs w:val="21"/>
        </w:rPr>
        <w:t>ものを利用すること</w:t>
      </w:r>
      <w:r w:rsidR="00B6631C" w:rsidRPr="00C05CCF">
        <w:rPr>
          <w:rFonts w:hint="eastAsia"/>
          <w:color w:val="000000"/>
          <w:sz w:val="21"/>
          <w:szCs w:val="21"/>
        </w:rPr>
        <w:t>。</w:t>
      </w:r>
    </w:p>
    <w:p w:rsidR="00B6631C" w:rsidRPr="00C05CCF" w:rsidRDefault="00C9790F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接地配線</w:t>
      </w:r>
      <w:r w:rsidR="00B6631C" w:rsidRPr="00C05CCF">
        <w:rPr>
          <w:rFonts w:hint="eastAsia"/>
          <w:color w:val="000000"/>
          <w:sz w:val="21"/>
          <w:szCs w:val="21"/>
        </w:rPr>
        <w:t>は、</w:t>
      </w:r>
      <w:r w:rsidR="00974611">
        <w:rPr>
          <w:rFonts w:hint="eastAsia"/>
          <w:color w:val="000000"/>
          <w:sz w:val="21"/>
          <w:szCs w:val="21"/>
        </w:rPr>
        <w:t>電源盤</w:t>
      </w:r>
      <w:r w:rsidR="00B6631C" w:rsidRPr="00C05CCF">
        <w:rPr>
          <w:rFonts w:hint="eastAsia"/>
          <w:color w:val="000000"/>
          <w:sz w:val="21"/>
          <w:szCs w:val="21"/>
        </w:rPr>
        <w:t>の端子台（</w:t>
      </w:r>
      <w:r w:rsidR="00CF1B63">
        <w:rPr>
          <w:rFonts w:hint="eastAsia"/>
          <w:color w:val="000000"/>
          <w:sz w:val="21"/>
          <w:szCs w:val="21"/>
        </w:rPr>
        <w:t>E</w:t>
      </w:r>
      <w:r w:rsidR="00B6631C" w:rsidRPr="00C05CCF">
        <w:rPr>
          <w:rFonts w:hint="eastAsia"/>
          <w:color w:val="000000"/>
          <w:sz w:val="21"/>
          <w:szCs w:val="21"/>
        </w:rPr>
        <w:t>）から各接地端子間の配線を行い電気的に接続するものとする。</w:t>
      </w:r>
      <w:r w:rsidR="009D6952">
        <w:rPr>
          <w:rFonts w:hint="eastAsia"/>
          <w:color w:val="000000"/>
          <w:sz w:val="21"/>
          <w:szCs w:val="21"/>
        </w:rPr>
        <w:t>ただし、接地配線を省略している場合はこの限りではない。</w:t>
      </w:r>
    </w:p>
    <w:p w:rsidR="00B6631C" w:rsidRPr="00C05CCF" w:rsidRDefault="00B6631C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材料等は開始前に各自で準備を行なうこと。なお、作業途中で材料の支給は減点の対象とする。</w:t>
      </w:r>
    </w:p>
    <w:p w:rsidR="00B6631C" w:rsidRPr="00C05CCF" w:rsidRDefault="00B6631C" w:rsidP="00B6631C">
      <w:pPr>
        <w:pStyle w:val="aa"/>
        <w:numPr>
          <w:ilvl w:val="0"/>
          <w:numId w:val="10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作業終了後、指導員立会いの下での動作確認を行う。</w:t>
      </w:r>
    </w:p>
    <w:p w:rsidR="00B6631C" w:rsidRPr="00293C71" w:rsidRDefault="00B6631C" w:rsidP="00B6631C">
      <w:pPr>
        <w:autoSpaceDE w:val="0"/>
        <w:autoSpaceDN w:val="0"/>
        <w:adjustRightInd w:val="0"/>
        <w:rPr>
          <w:color w:val="000000"/>
          <w:szCs w:val="21"/>
        </w:rPr>
      </w:pPr>
    </w:p>
    <w:p w:rsidR="00B6631C" w:rsidRDefault="00B6631C" w:rsidP="00B6631C">
      <w:pPr>
        <w:autoSpaceDE w:val="0"/>
        <w:autoSpaceDN w:val="0"/>
        <w:adjustRightInd w:val="0"/>
        <w:rPr>
          <w:b/>
          <w:color w:val="000000"/>
          <w:szCs w:val="21"/>
        </w:rPr>
      </w:pPr>
      <w:r w:rsidRPr="00342472">
        <w:rPr>
          <w:rFonts w:hint="eastAsia"/>
          <w:b/>
          <w:color w:val="000000"/>
          <w:sz w:val="28"/>
          <w:szCs w:val="21"/>
        </w:rPr>
        <w:t>２．</w:t>
      </w:r>
      <w:r w:rsidR="00A523EF" w:rsidRPr="00342472">
        <w:rPr>
          <w:rFonts w:hint="eastAsia"/>
          <w:b/>
          <w:color w:val="000000"/>
          <w:sz w:val="28"/>
          <w:szCs w:val="21"/>
        </w:rPr>
        <w:t>作成する課題の仕様</w:t>
      </w:r>
    </w:p>
    <w:p w:rsidR="00ED1704" w:rsidRDefault="00347987" w:rsidP="00A523EF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今回作成する回路は</w:t>
      </w:r>
      <w:r w:rsidR="00BD4C85">
        <w:rPr>
          <w:rFonts w:hint="eastAsia"/>
          <w:color w:val="000000"/>
          <w:sz w:val="21"/>
          <w:szCs w:val="21"/>
        </w:rPr>
        <w:t>電源を</w:t>
      </w:r>
      <w:r>
        <w:rPr>
          <w:rFonts w:hint="eastAsia"/>
          <w:color w:val="000000"/>
          <w:sz w:val="21"/>
          <w:szCs w:val="21"/>
        </w:rPr>
        <w:t>三相200V,50Hz/60Hz</w:t>
      </w:r>
      <w:r w:rsidR="00BD4C85">
        <w:rPr>
          <w:rFonts w:hint="eastAsia"/>
          <w:color w:val="000000"/>
          <w:sz w:val="21"/>
          <w:szCs w:val="21"/>
        </w:rPr>
        <w:t>、負荷装置を</w:t>
      </w:r>
      <w:r w:rsidR="00ED1704" w:rsidRPr="00ED1704">
        <w:rPr>
          <w:rFonts w:hint="eastAsia"/>
          <w:color w:val="000000"/>
          <w:sz w:val="21"/>
          <w:szCs w:val="21"/>
        </w:rPr>
        <w:t>電動送風機</w:t>
      </w:r>
      <w:r w:rsidR="00BD4C85">
        <w:rPr>
          <w:rFonts w:hint="eastAsia"/>
          <w:color w:val="000000"/>
          <w:sz w:val="21"/>
          <w:szCs w:val="21"/>
        </w:rPr>
        <w:t>とした</w:t>
      </w:r>
      <w:r w:rsidR="003A06C2">
        <w:rPr>
          <w:rFonts w:hint="eastAsia"/>
          <w:color w:val="000000"/>
          <w:sz w:val="21"/>
          <w:szCs w:val="21"/>
        </w:rPr>
        <w:t>動力制御回路</w:t>
      </w:r>
      <w:r w:rsidR="00B6631C" w:rsidRPr="00ED1704">
        <w:rPr>
          <w:rFonts w:hint="eastAsia"/>
          <w:color w:val="000000"/>
          <w:sz w:val="21"/>
          <w:szCs w:val="21"/>
        </w:rPr>
        <w:t>を想定している。</w:t>
      </w:r>
      <w:r w:rsidR="00F21801">
        <w:rPr>
          <w:rFonts w:hint="eastAsia"/>
          <w:color w:val="000000"/>
          <w:sz w:val="21"/>
          <w:szCs w:val="21"/>
        </w:rPr>
        <w:t>（課題では負荷装置として三相誘導電動機全電圧始動用を使用する）</w:t>
      </w:r>
    </w:p>
    <w:p w:rsidR="00B6631C" w:rsidRPr="00ED1704" w:rsidRDefault="00ED1704" w:rsidP="00A523EF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操作は</w:t>
      </w:r>
      <w:r w:rsidR="00B6631C" w:rsidRPr="00ED1704">
        <w:rPr>
          <w:rFonts w:hint="eastAsia"/>
          <w:color w:val="000000"/>
          <w:sz w:val="21"/>
          <w:szCs w:val="21"/>
        </w:rPr>
        <w:t>手動</w:t>
      </w:r>
      <w:r>
        <w:rPr>
          <w:rFonts w:hint="eastAsia"/>
          <w:color w:val="000000"/>
          <w:sz w:val="21"/>
          <w:szCs w:val="21"/>
        </w:rPr>
        <w:t>操作のみとし、</w:t>
      </w:r>
      <w:r w:rsidR="00B6631C" w:rsidRPr="00ED1704">
        <w:rPr>
          <w:rFonts w:hint="eastAsia"/>
          <w:color w:val="000000"/>
          <w:sz w:val="21"/>
          <w:szCs w:val="21"/>
        </w:rPr>
        <w:t>押しボタンスイッチにより運転および停止ができる。</w:t>
      </w:r>
    </w:p>
    <w:p w:rsidR="00B6631C" w:rsidRDefault="00ED1704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送風機</w:t>
      </w:r>
      <w:r w:rsidR="00B6631C" w:rsidRPr="00C05CCF">
        <w:rPr>
          <w:rFonts w:hint="eastAsia"/>
          <w:color w:val="000000"/>
          <w:sz w:val="21"/>
          <w:szCs w:val="21"/>
        </w:rPr>
        <w:t>の運転および停止を、押しボタンスイッチの操作により電動機の</w:t>
      </w:r>
      <w:r>
        <w:rPr>
          <w:rFonts w:hint="eastAsia"/>
          <w:color w:val="000000"/>
          <w:sz w:val="21"/>
          <w:szCs w:val="21"/>
        </w:rPr>
        <w:t>直入れ</w:t>
      </w:r>
      <w:r w:rsidR="00B6631C" w:rsidRPr="00C05CCF">
        <w:rPr>
          <w:rFonts w:hint="eastAsia"/>
          <w:color w:val="000000"/>
          <w:sz w:val="21"/>
          <w:szCs w:val="21"/>
        </w:rPr>
        <w:t>始動運転制御ができるように配線すること。</w:t>
      </w:r>
    </w:p>
    <w:p w:rsidR="00FE7D29" w:rsidRPr="00C05CCF" w:rsidRDefault="00FE7D29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押しボタンスイッチ（PB2）を押すことで電動機が始動する。</w:t>
      </w:r>
    </w:p>
    <w:p w:rsidR="00FE7D29" w:rsidRDefault="00FE7D29" w:rsidP="00FE7D29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どのような場合においても、</w:t>
      </w:r>
      <w:r w:rsidR="00B6631C" w:rsidRPr="00C05CCF">
        <w:rPr>
          <w:rFonts w:hint="eastAsia"/>
          <w:color w:val="000000"/>
          <w:sz w:val="21"/>
          <w:szCs w:val="21"/>
        </w:rPr>
        <w:t>押しボタンスイッチ（</w:t>
      </w:r>
      <w:r w:rsidR="00B6631C" w:rsidRPr="00C05CCF">
        <w:rPr>
          <w:color w:val="000000"/>
          <w:sz w:val="21"/>
          <w:szCs w:val="21"/>
        </w:rPr>
        <w:t>PB</w:t>
      </w:r>
      <w:r>
        <w:rPr>
          <w:rFonts w:hint="eastAsia"/>
          <w:color w:val="000000"/>
          <w:sz w:val="21"/>
          <w:szCs w:val="21"/>
        </w:rPr>
        <w:t>1）を押すことで</w:t>
      </w:r>
      <w:r w:rsidRPr="00C05CCF">
        <w:rPr>
          <w:rFonts w:hint="eastAsia"/>
          <w:color w:val="000000"/>
          <w:sz w:val="21"/>
          <w:szCs w:val="21"/>
        </w:rPr>
        <w:t>電動機</w:t>
      </w:r>
      <w:r>
        <w:rPr>
          <w:rFonts w:hint="eastAsia"/>
          <w:color w:val="000000"/>
          <w:sz w:val="21"/>
          <w:szCs w:val="21"/>
        </w:rPr>
        <w:t>が</w:t>
      </w:r>
      <w:r w:rsidR="00B6631C" w:rsidRPr="00C05CCF">
        <w:rPr>
          <w:rFonts w:hint="eastAsia"/>
          <w:color w:val="000000"/>
          <w:sz w:val="21"/>
          <w:szCs w:val="21"/>
        </w:rPr>
        <w:t>停止</w:t>
      </w:r>
      <w:r>
        <w:rPr>
          <w:rFonts w:hint="eastAsia"/>
          <w:color w:val="000000"/>
          <w:sz w:val="21"/>
          <w:szCs w:val="21"/>
        </w:rPr>
        <w:t>す</w:t>
      </w:r>
      <w:r w:rsidR="00B6631C" w:rsidRPr="00C05CCF">
        <w:rPr>
          <w:rFonts w:hint="eastAsia"/>
          <w:color w:val="000000"/>
          <w:sz w:val="21"/>
          <w:szCs w:val="21"/>
        </w:rPr>
        <w:t>る。</w:t>
      </w:r>
    </w:p>
    <w:p w:rsidR="00FE7D29" w:rsidRPr="00FE7D29" w:rsidRDefault="00FE7D29" w:rsidP="00FE7D29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主回路に過負荷電流が流れた場合、電動機が停止する。</w:t>
      </w:r>
    </w:p>
    <w:p w:rsidR="00B6631C" w:rsidRPr="00C05CCF" w:rsidRDefault="00B6631C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サーマルリレーの設定電流値については</w:t>
      </w:r>
      <w:r w:rsidR="003A06C2">
        <w:rPr>
          <w:rFonts w:hint="eastAsia"/>
          <w:color w:val="000000"/>
          <w:sz w:val="21"/>
          <w:szCs w:val="21"/>
        </w:rPr>
        <w:t>負荷容量の値より各自で設定すること</w:t>
      </w:r>
      <w:r w:rsidRPr="00C05CCF">
        <w:rPr>
          <w:rFonts w:hint="eastAsia"/>
          <w:color w:val="000000"/>
          <w:sz w:val="21"/>
          <w:szCs w:val="21"/>
        </w:rPr>
        <w:t>。</w:t>
      </w:r>
    </w:p>
    <w:p w:rsidR="00FE7D29" w:rsidRDefault="00FE7D29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表示灯の動作について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白ランプ（WH）はサーマルリレーが動作したときに点灯</w:t>
      </w:r>
      <w:r w:rsidR="00090A9A">
        <w:rPr>
          <w:rFonts w:hint="eastAsia"/>
          <w:color w:val="000000"/>
          <w:sz w:val="21"/>
          <w:szCs w:val="21"/>
        </w:rPr>
        <w:t>する</w:t>
      </w:r>
      <w:r>
        <w:rPr>
          <w:rFonts w:hint="eastAsia"/>
          <w:color w:val="000000"/>
          <w:sz w:val="21"/>
          <w:szCs w:val="21"/>
        </w:rPr>
        <w:t>。</w:t>
      </w:r>
    </w:p>
    <w:p w:rsidR="00B6631C" w:rsidRPr="00C05CCF" w:rsidRDefault="00FE7D29" w:rsidP="00CF1B63">
      <w:pPr>
        <w:pStyle w:val="aa"/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緑ランプ（GN）</w:t>
      </w:r>
      <w:r w:rsidR="00B6631C" w:rsidRPr="00C05CCF">
        <w:rPr>
          <w:rFonts w:hint="eastAsia"/>
          <w:color w:val="000000"/>
          <w:sz w:val="21"/>
          <w:szCs w:val="21"/>
        </w:rPr>
        <w:t>は</w:t>
      </w:r>
      <w:r w:rsidR="00CF1B63">
        <w:rPr>
          <w:rFonts w:hint="eastAsia"/>
          <w:color w:val="000000"/>
          <w:sz w:val="21"/>
          <w:szCs w:val="21"/>
        </w:rPr>
        <w:t>電動機停止時</w:t>
      </w:r>
      <w:r w:rsidR="00B6631C" w:rsidRPr="00C05CCF">
        <w:rPr>
          <w:rFonts w:hint="eastAsia"/>
          <w:color w:val="000000"/>
          <w:sz w:val="21"/>
          <w:szCs w:val="21"/>
        </w:rPr>
        <w:t>に点灯、</w:t>
      </w:r>
      <w:r w:rsidR="00CF1B63">
        <w:rPr>
          <w:rFonts w:hint="eastAsia"/>
          <w:color w:val="000000"/>
          <w:sz w:val="21"/>
          <w:szCs w:val="21"/>
        </w:rPr>
        <w:t>赤ランプ（RD</w:t>
      </w:r>
      <w:r w:rsidR="00CF1B63">
        <w:rPr>
          <w:color w:val="000000"/>
          <w:sz w:val="21"/>
          <w:szCs w:val="21"/>
        </w:rPr>
        <w:t>）</w:t>
      </w:r>
      <w:r w:rsidR="00B6631C" w:rsidRPr="00C05CCF">
        <w:rPr>
          <w:rFonts w:hint="eastAsia"/>
          <w:color w:val="000000"/>
          <w:sz w:val="21"/>
          <w:szCs w:val="21"/>
        </w:rPr>
        <w:t>は</w:t>
      </w:r>
      <w:r w:rsidR="00CF1B63">
        <w:rPr>
          <w:rFonts w:hint="eastAsia"/>
          <w:color w:val="000000"/>
          <w:sz w:val="21"/>
          <w:szCs w:val="21"/>
        </w:rPr>
        <w:t>電動機運転時</w:t>
      </w:r>
      <w:r w:rsidR="00B6631C" w:rsidRPr="00C05CCF">
        <w:rPr>
          <w:rFonts w:hint="eastAsia"/>
          <w:color w:val="000000"/>
          <w:sz w:val="21"/>
          <w:szCs w:val="21"/>
        </w:rPr>
        <w:t>に点灯する。</w:t>
      </w:r>
    </w:p>
    <w:p w:rsidR="00B6631C" w:rsidRPr="00C05CCF" w:rsidRDefault="00090A9A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電源盤</w:t>
      </w:r>
      <w:r w:rsidR="00B6631C" w:rsidRPr="00C05CCF">
        <w:rPr>
          <w:rFonts w:hint="eastAsia"/>
          <w:color w:val="000000"/>
          <w:sz w:val="21"/>
          <w:szCs w:val="21"/>
        </w:rPr>
        <w:t>から負荷側に至るまでは相をあわせて配線すること。電源は左から</w:t>
      </w:r>
      <w:r w:rsidR="00CF1B63">
        <w:rPr>
          <w:rFonts w:hint="eastAsia"/>
          <w:color w:val="000000"/>
          <w:sz w:val="21"/>
          <w:szCs w:val="21"/>
        </w:rPr>
        <w:t>R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CF1B63">
        <w:rPr>
          <w:rFonts w:hint="eastAsia"/>
          <w:color w:val="000000"/>
          <w:sz w:val="21"/>
          <w:szCs w:val="21"/>
        </w:rPr>
        <w:t>S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CF1B63">
        <w:rPr>
          <w:rFonts w:hint="eastAsia"/>
          <w:color w:val="000000"/>
          <w:sz w:val="21"/>
          <w:szCs w:val="21"/>
        </w:rPr>
        <w:t>T</w:t>
      </w:r>
      <w:r w:rsidR="00B6631C" w:rsidRPr="00C05CCF">
        <w:rPr>
          <w:rFonts w:hint="eastAsia"/>
          <w:color w:val="000000"/>
          <w:sz w:val="21"/>
          <w:szCs w:val="21"/>
        </w:rPr>
        <w:t>とし、制御盤の端子</w:t>
      </w:r>
      <w:r w:rsidR="00CF1B63">
        <w:rPr>
          <w:rFonts w:hint="eastAsia"/>
          <w:color w:val="000000"/>
          <w:sz w:val="21"/>
          <w:szCs w:val="21"/>
        </w:rPr>
        <w:t>台</w:t>
      </w:r>
      <w:r w:rsidR="00B6631C" w:rsidRPr="00C05CCF">
        <w:rPr>
          <w:rFonts w:hint="eastAsia"/>
          <w:color w:val="000000"/>
          <w:sz w:val="21"/>
          <w:szCs w:val="21"/>
        </w:rPr>
        <w:t>および負荷側の端子</w:t>
      </w:r>
      <w:r w:rsidR="00CF1B63">
        <w:rPr>
          <w:rFonts w:hint="eastAsia"/>
          <w:color w:val="000000"/>
          <w:sz w:val="21"/>
          <w:szCs w:val="21"/>
        </w:rPr>
        <w:t>台</w:t>
      </w:r>
      <w:r w:rsidR="00B6631C" w:rsidRPr="00C05CCF">
        <w:rPr>
          <w:rFonts w:hint="eastAsia"/>
          <w:color w:val="000000"/>
          <w:sz w:val="21"/>
          <w:szCs w:val="21"/>
        </w:rPr>
        <w:t>は左から</w:t>
      </w:r>
      <w:r w:rsidR="00B6631C" w:rsidRPr="00C05CCF">
        <w:rPr>
          <w:color w:val="000000"/>
          <w:sz w:val="21"/>
          <w:szCs w:val="21"/>
        </w:rPr>
        <w:t>U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B6631C" w:rsidRPr="00C05CCF">
        <w:rPr>
          <w:color w:val="000000"/>
          <w:sz w:val="21"/>
          <w:szCs w:val="21"/>
        </w:rPr>
        <w:t>V</w:t>
      </w:r>
      <w:r w:rsidR="00B6631C" w:rsidRPr="00C05CCF">
        <w:rPr>
          <w:rFonts w:hint="eastAsia"/>
          <w:color w:val="000000"/>
          <w:sz w:val="21"/>
          <w:szCs w:val="21"/>
        </w:rPr>
        <w:t>、</w:t>
      </w:r>
      <w:r w:rsidR="00B6631C" w:rsidRPr="00C05CCF">
        <w:rPr>
          <w:color w:val="000000"/>
          <w:sz w:val="21"/>
          <w:szCs w:val="21"/>
        </w:rPr>
        <w:t>W</w:t>
      </w:r>
      <w:r w:rsidR="00B6631C" w:rsidRPr="00C05CCF">
        <w:rPr>
          <w:rFonts w:hint="eastAsia"/>
          <w:color w:val="000000"/>
          <w:sz w:val="21"/>
          <w:szCs w:val="21"/>
        </w:rPr>
        <w:t>とする。</w:t>
      </w:r>
    </w:p>
    <w:p w:rsidR="00B6631C" w:rsidRPr="00C05CCF" w:rsidRDefault="00B6631C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制御盤内の回路の配線は、</w:t>
      </w:r>
      <w:r w:rsidRPr="00C05CCF">
        <w:rPr>
          <w:color w:val="000000"/>
          <w:sz w:val="21"/>
          <w:szCs w:val="21"/>
        </w:rPr>
        <w:t xml:space="preserve">600V </w:t>
      </w:r>
      <w:r w:rsidRPr="00C05CCF">
        <w:rPr>
          <w:rFonts w:hint="eastAsia"/>
          <w:color w:val="000000"/>
          <w:sz w:val="21"/>
          <w:szCs w:val="21"/>
        </w:rPr>
        <w:t>ビニル絶縁電線</w:t>
      </w:r>
      <w:r w:rsidRPr="00C05CCF">
        <w:rPr>
          <w:color w:val="000000"/>
          <w:sz w:val="21"/>
          <w:szCs w:val="21"/>
        </w:rPr>
        <w:t>1.25</w:t>
      </w:r>
      <w:r w:rsidRPr="00C05CCF">
        <w:rPr>
          <w:rFonts w:hint="eastAsia"/>
          <w:color w:val="000000"/>
          <w:sz w:val="21"/>
          <w:szCs w:val="21"/>
        </w:rPr>
        <w:t>㎜²を用い、接続は</w:t>
      </w:r>
      <w:r w:rsidRPr="00C05CCF">
        <w:rPr>
          <w:color w:val="000000"/>
          <w:sz w:val="21"/>
          <w:szCs w:val="21"/>
        </w:rPr>
        <w:t>Y</w:t>
      </w:r>
      <w:r w:rsidRPr="00C05CCF">
        <w:rPr>
          <w:rFonts w:hint="eastAsia"/>
          <w:color w:val="000000"/>
          <w:sz w:val="21"/>
          <w:szCs w:val="21"/>
        </w:rPr>
        <w:t>型圧着端子を用いること。ただし、主回路には</w:t>
      </w:r>
      <w:r w:rsidRPr="00C05CCF">
        <w:rPr>
          <w:color w:val="000000"/>
          <w:sz w:val="21"/>
          <w:szCs w:val="21"/>
        </w:rPr>
        <w:t xml:space="preserve">600V </w:t>
      </w:r>
      <w:r w:rsidRPr="00C05CCF">
        <w:rPr>
          <w:rFonts w:hint="eastAsia"/>
          <w:color w:val="000000"/>
          <w:sz w:val="21"/>
          <w:szCs w:val="21"/>
        </w:rPr>
        <w:t>ビニル絶縁電線2.0㎜²を使用する。</w:t>
      </w:r>
    </w:p>
    <w:p w:rsidR="00B6631C" w:rsidRPr="00C05CCF" w:rsidRDefault="00B6631C" w:rsidP="00B6631C">
      <w:pPr>
        <w:pStyle w:val="aa"/>
        <w:numPr>
          <w:ilvl w:val="1"/>
          <w:numId w:val="12"/>
        </w:numPr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  <w:r w:rsidRPr="00C05CCF">
        <w:rPr>
          <w:rFonts w:hint="eastAsia"/>
          <w:color w:val="000000"/>
          <w:sz w:val="21"/>
          <w:szCs w:val="21"/>
        </w:rPr>
        <w:t>接地線は、</w:t>
      </w:r>
      <w:r w:rsidRPr="00C05CCF">
        <w:rPr>
          <w:color w:val="000000"/>
          <w:sz w:val="21"/>
          <w:szCs w:val="21"/>
        </w:rPr>
        <w:t xml:space="preserve">600V </w:t>
      </w:r>
      <w:r w:rsidRPr="00C05CCF">
        <w:rPr>
          <w:rFonts w:hint="eastAsia"/>
          <w:color w:val="000000"/>
          <w:sz w:val="21"/>
          <w:szCs w:val="21"/>
        </w:rPr>
        <w:t>ビニル絶縁電線</w:t>
      </w:r>
      <w:r w:rsidR="003A06C2">
        <w:rPr>
          <w:rFonts w:hint="eastAsia"/>
          <w:color w:val="000000"/>
          <w:sz w:val="21"/>
          <w:szCs w:val="21"/>
        </w:rPr>
        <w:t>2</w:t>
      </w:r>
      <w:r w:rsidRPr="00C05CCF">
        <w:rPr>
          <w:color w:val="000000"/>
          <w:sz w:val="21"/>
          <w:szCs w:val="21"/>
        </w:rPr>
        <w:t>.</w:t>
      </w:r>
      <w:r w:rsidR="003A06C2">
        <w:rPr>
          <w:rFonts w:hint="eastAsia"/>
          <w:color w:val="000000"/>
          <w:sz w:val="21"/>
          <w:szCs w:val="21"/>
        </w:rPr>
        <w:t>0</w:t>
      </w:r>
      <w:r w:rsidR="003A06C2" w:rsidRPr="00C05CCF">
        <w:rPr>
          <w:rFonts w:hint="eastAsia"/>
          <w:color w:val="000000"/>
          <w:sz w:val="21"/>
          <w:szCs w:val="21"/>
        </w:rPr>
        <w:t>㎜²</w:t>
      </w:r>
      <w:r w:rsidRPr="00C05CCF">
        <w:rPr>
          <w:rFonts w:hint="eastAsia"/>
          <w:color w:val="000000"/>
          <w:sz w:val="21"/>
          <w:szCs w:val="21"/>
        </w:rPr>
        <w:t>の緑線を使用し、</w:t>
      </w:r>
      <w:r w:rsidR="00CB6E5D">
        <w:rPr>
          <w:rFonts w:hint="eastAsia"/>
          <w:color w:val="000000"/>
          <w:sz w:val="21"/>
          <w:szCs w:val="21"/>
        </w:rPr>
        <w:t>制御盤内の</w:t>
      </w:r>
      <w:r w:rsidRPr="00C05CCF">
        <w:rPr>
          <w:color w:val="000000"/>
          <w:sz w:val="21"/>
          <w:szCs w:val="21"/>
        </w:rPr>
        <w:t>E</w:t>
      </w:r>
      <w:r w:rsidRPr="00C05CCF">
        <w:rPr>
          <w:rFonts w:hint="eastAsia"/>
          <w:color w:val="000000"/>
          <w:sz w:val="21"/>
          <w:szCs w:val="21"/>
        </w:rPr>
        <w:t>端子</w:t>
      </w:r>
      <w:r w:rsidR="003A06C2">
        <w:rPr>
          <w:rFonts w:hint="eastAsia"/>
          <w:color w:val="000000"/>
          <w:sz w:val="21"/>
          <w:szCs w:val="21"/>
        </w:rPr>
        <w:t>に</w:t>
      </w:r>
      <w:r w:rsidRPr="00C05CCF">
        <w:rPr>
          <w:rFonts w:hint="eastAsia"/>
          <w:color w:val="000000"/>
          <w:sz w:val="21"/>
          <w:szCs w:val="21"/>
        </w:rPr>
        <w:t>接続すること。</w:t>
      </w:r>
    </w:p>
    <w:p w:rsidR="00B6631C" w:rsidRPr="00C05CCF" w:rsidRDefault="00B6631C" w:rsidP="00B6631C">
      <w:pPr>
        <w:pStyle w:val="aa"/>
        <w:autoSpaceDE w:val="0"/>
        <w:autoSpaceDN w:val="0"/>
        <w:adjustRightInd w:val="0"/>
        <w:ind w:leftChars="0"/>
        <w:rPr>
          <w:color w:val="000000"/>
          <w:sz w:val="21"/>
          <w:szCs w:val="21"/>
        </w:rPr>
      </w:pPr>
    </w:p>
    <w:p w:rsidR="00B6631C" w:rsidRPr="00293C71" w:rsidRDefault="00B6631C" w:rsidP="00B6631C">
      <w:pPr>
        <w:autoSpaceDE w:val="0"/>
        <w:autoSpaceDN w:val="0"/>
        <w:adjustRightInd w:val="0"/>
        <w:rPr>
          <w:color w:val="000000"/>
          <w:szCs w:val="21"/>
        </w:rPr>
        <w:sectPr w:rsidR="00B6631C" w:rsidRPr="00293C71" w:rsidSect="00A523EF">
          <w:pgSz w:w="11907" w:h="16839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A523EF" w:rsidRPr="00342472" w:rsidRDefault="00A523EF" w:rsidP="00A523EF">
      <w:pPr>
        <w:autoSpaceDE w:val="0"/>
        <w:autoSpaceDN w:val="0"/>
        <w:adjustRightInd w:val="0"/>
        <w:rPr>
          <w:b/>
          <w:color w:val="000000"/>
          <w:sz w:val="28"/>
          <w:szCs w:val="21"/>
        </w:rPr>
      </w:pPr>
      <w:r w:rsidRPr="00342472">
        <w:rPr>
          <w:rFonts w:hint="eastAsia"/>
          <w:b/>
          <w:color w:val="000000"/>
          <w:sz w:val="28"/>
          <w:szCs w:val="21"/>
        </w:rPr>
        <w:lastRenderedPageBreak/>
        <w:t>３．</w:t>
      </w:r>
      <w:r w:rsidR="00F3515D" w:rsidRPr="00342472">
        <w:rPr>
          <w:rFonts w:hint="eastAsia"/>
          <w:b/>
          <w:color w:val="000000"/>
          <w:sz w:val="28"/>
          <w:szCs w:val="21"/>
        </w:rPr>
        <w:t>仕様確認</w:t>
      </w:r>
    </w:p>
    <w:p w:rsidR="00A523EF" w:rsidRDefault="009A2381" w:rsidP="002350A7">
      <w:r w:rsidRPr="00342472">
        <w:rPr>
          <w:rFonts w:hint="eastAsia"/>
          <w:sz w:val="24"/>
        </w:rPr>
        <w:t>問１</w:t>
      </w:r>
      <w:r w:rsidRPr="00342472">
        <w:rPr>
          <w:rFonts w:hint="eastAsia"/>
          <w:sz w:val="24"/>
        </w:rPr>
        <w:t>.</w:t>
      </w:r>
      <w:r w:rsidRPr="00342472">
        <w:rPr>
          <w:rFonts w:hint="eastAsia"/>
          <w:sz w:val="24"/>
        </w:rPr>
        <w:t xml:space="preserve">　</w:t>
      </w:r>
      <w:r w:rsidR="00A523EF" w:rsidRPr="00342472">
        <w:rPr>
          <w:rFonts w:hint="eastAsia"/>
          <w:sz w:val="24"/>
        </w:rPr>
        <w:t>タイムチャート</w:t>
      </w:r>
      <w:r w:rsidRPr="00342472">
        <w:rPr>
          <w:rFonts w:hint="eastAsia"/>
          <w:sz w:val="24"/>
        </w:rPr>
        <w:t>を完成させる</w:t>
      </w:r>
      <w:r w:rsidR="00A523EF" w:rsidRPr="00342472">
        <w:rPr>
          <w:rFonts w:hint="eastAsia"/>
          <w:sz w:val="24"/>
        </w:rPr>
        <w:t>こと。</w:t>
      </w:r>
    </w:p>
    <w:p w:rsidR="00A523EF" w:rsidRPr="00056687" w:rsidRDefault="00056687" w:rsidP="002350A7">
      <w:r w:rsidRPr="00056687">
        <w:rPr>
          <w:noProof/>
        </w:rPr>
        <w:drawing>
          <wp:inline distT="0" distB="0" distL="0" distR="0">
            <wp:extent cx="6266541" cy="334327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541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71E" w:rsidRDefault="0075071E">
      <w:r>
        <w:br w:type="page"/>
      </w:r>
    </w:p>
    <w:p w:rsidR="00E714FE" w:rsidRPr="00342472" w:rsidRDefault="009A2381" w:rsidP="002350A7">
      <w:pPr>
        <w:rPr>
          <w:sz w:val="24"/>
        </w:rPr>
      </w:pPr>
      <w:r w:rsidRPr="00342472">
        <w:rPr>
          <w:rFonts w:hint="eastAsia"/>
          <w:sz w:val="24"/>
        </w:rPr>
        <w:lastRenderedPageBreak/>
        <w:t>問２</w:t>
      </w:r>
      <w:r w:rsidRPr="00342472">
        <w:rPr>
          <w:rFonts w:hint="eastAsia"/>
          <w:sz w:val="24"/>
        </w:rPr>
        <w:t>.</w:t>
      </w:r>
      <w:r w:rsidRPr="00342472">
        <w:rPr>
          <w:rFonts w:hint="eastAsia"/>
          <w:sz w:val="24"/>
        </w:rPr>
        <w:t xml:space="preserve">　下記の</w:t>
      </w:r>
      <w:r w:rsidR="00E714FE" w:rsidRPr="00342472">
        <w:rPr>
          <w:rFonts w:hint="eastAsia"/>
          <w:sz w:val="24"/>
        </w:rPr>
        <w:t>シーケンス図の</w:t>
      </w:r>
      <w:r w:rsidRPr="00342472">
        <w:rPr>
          <w:rFonts w:hint="eastAsia"/>
          <w:sz w:val="24"/>
        </w:rPr>
        <w:t>穴埋めを</w:t>
      </w:r>
      <w:r w:rsidR="00E714FE" w:rsidRPr="00342472">
        <w:rPr>
          <w:rFonts w:hint="eastAsia"/>
          <w:sz w:val="24"/>
        </w:rPr>
        <w:t>行うこと。</w:t>
      </w:r>
    </w:p>
    <w:p w:rsidR="00A523EF" w:rsidRDefault="00A2658A" w:rsidP="002350A7">
      <w:r>
        <w:rPr>
          <w:noProof/>
        </w:rPr>
        <w:pict>
          <v:shape id="_x0000_s3652" type="#_x0000_t202" style="position:absolute;margin-left:180.3pt;margin-top:282.15pt;width:56.25pt;height:45.75pt;z-index:251700736">
            <v:textbox style="mso-next-textbox:#_x0000_s3652" inset="5.85pt,.7pt,5.85pt,.7pt">
              <w:txbxContent>
                <w:p w:rsidR="00F43AE8" w:rsidRDefault="00F43AE8" w:rsidP="00F43AE8">
                  <w:pPr>
                    <w:jc w:val="center"/>
                  </w:pPr>
                </w:p>
                <w:p w:rsidR="00F43AE8" w:rsidRDefault="00C43F14" w:rsidP="00F43AE8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55448A">
                    <w:rPr>
                      <w:rFonts w:hint="eastAsia"/>
                    </w:rPr>
                    <w:t>４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655" type="#_x0000_t202" style="position:absolute;margin-left:267.3pt;margin-top:282.15pt;width:144.75pt;height:51pt;z-index:251703808">
            <v:textbox style="mso-next-textbox:#_x0000_s3655" inset="5.85pt,.7pt,5.85pt,.7pt">
              <w:txbxContent>
                <w:p w:rsidR="00F43AE8" w:rsidRDefault="00F43AE8" w:rsidP="00F43AE8">
                  <w:pPr>
                    <w:jc w:val="center"/>
                  </w:pPr>
                </w:p>
                <w:p w:rsidR="00F43AE8" w:rsidRDefault="00F43AE8" w:rsidP="00F43AE8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55448A">
                    <w:rPr>
                      <w:rFonts w:hint="eastAsia"/>
                    </w:rPr>
                    <w:t>５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651" type="#_x0000_t202" style="position:absolute;margin-left:180.3pt;margin-top:136.65pt;width:54pt;height:52.5pt;z-index:251699712">
            <v:textbox style="mso-next-textbox:#_x0000_s3651" inset="5.85pt,.7pt,5.85pt,.7pt">
              <w:txbxContent>
                <w:p w:rsidR="00F3515D" w:rsidRDefault="00F3515D"/>
                <w:p w:rsidR="00E714FE" w:rsidRDefault="00DE0E15" w:rsidP="00F3515D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C43F14">
                    <w:rPr>
                      <w:rFonts w:hint="eastAsia"/>
                    </w:rPr>
                    <w:t>１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653" type="#_x0000_t202" style="position:absolute;margin-left:180.3pt;margin-top:197.4pt;width:54.75pt;height:51pt;z-index:251701760">
            <v:textbox style="mso-next-textbox:#_x0000_s3653" inset="5.85pt,.7pt,5.85pt,.7pt">
              <w:txbxContent>
                <w:p w:rsidR="00C43F14" w:rsidRDefault="00C43F14" w:rsidP="00C43F14">
                  <w:pPr>
                    <w:jc w:val="center"/>
                  </w:pPr>
                </w:p>
                <w:p w:rsidR="00C43F14" w:rsidRDefault="00C43F14" w:rsidP="00C43F14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55448A">
                    <w:rPr>
                      <w:rFonts w:hint="eastAsia"/>
                    </w:rPr>
                    <w:t>２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654" type="#_x0000_t202" style="position:absolute;margin-left:236.55pt;margin-top:198.15pt;width:57pt;height:51pt;z-index:251702784">
            <v:textbox style="mso-next-textbox:#_x0000_s3654" inset="5.85pt,.7pt,5.85pt,.7pt">
              <w:txbxContent>
                <w:p w:rsidR="00F3515D" w:rsidRDefault="00F3515D" w:rsidP="00CB0949">
                  <w:pPr>
                    <w:jc w:val="center"/>
                  </w:pPr>
                </w:p>
                <w:p w:rsidR="00F43AE8" w:rsidRDefault="00F43AE8" w:rsidP="00CB0949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３）</w:t>
                  </w:r>
                </w:p>
              </w:txbxContent>
            </v:textbox>
          </v:shape>
        </w:pict>
      </w:r>
      <w:r w:rsidR="00F43AE8" w:rsidRPr="00F43AE8">
        <w:rPr>
          <w:noProof/>
        </w:rPr>
        <w:drawing>
          <wp:inline distT="0" distB="0" distL="0" distR="0">
            <wp:extent cx="5245633" cy="4366854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:\訓練課題作成委員\E-64 作成中\図\課題　シーケンス図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633" cy="436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71E" w:rsidRDefault="000078C7" w:rsidP="002350A7">
      <w:r>
        <w:rPr>
          <w:rFonts w:hint="eastAsia"/>
        </w:rPr>
        <w:t>（１）～（４）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29"/>
        <w:gridCol w:w="2530"/>
        <w:gridCol w:w="2530"/>
        <w:gridCol w:w="2530"/>
      </w:tblGrid>
      <w:tr w:rsidR="0075071E" w:rsidTr="0075071E">
        <w:tc>
          <w:tcPr>
            <w:tcW w:w="2529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ア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イ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ウ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エ</w:t>
            </w:r>
          </w:p>
        </w:tc>
      </w:tr>
      <w:tr w:rsidR="0075071E" w:rsidTr="0075071E">
        <w:tc>
          <w:tcPr>
            <w:tcW w:w="2529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1156" cy="533400"/>
                  <wp:effectExtent l="0" t="0" r="0" b="0"/>
                  <wp:docPr id="4" name="図 4" descr="J:\訓練課題作成委員\E-64 作成中\図\課題　押しボタン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訓練課題作成委員\E-64 作成中\図\課題　押しボタン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804" cy="537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571500"/>
                  <wp:effectExtent l="0" t="0" r="0" b="0"/>
                  <wp:docPr id="13" name="図 13" descr="J:\訓練課題作成委員\E-64 作成中\図\課題　押しボタン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訓練課題作成委員\E-64 作成中\図\課題　押しボタン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143" cy="57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4850" cy="552666"/>
                  <wp:effectExtent l="0" t="0" r="0" b="0"/>
                  <wp:docPr id="14" name="図 14" descr="J:\訓練課題作成委員\E-64 作成中\図\課題　ＭＣ　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:\訓練課題作成委員\E-64 作成中\図\課題　ＭＣ　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011" cy="554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08774" cy="571500"/>
                  <wp:effectExtent l="0" t="0" r="0" b="0"/>
                  <wp:docPr id="15" name="図 15" descr="J:\訓練課題作成委員\E-64 作成中\図\課題　ＭＣ　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:\訓練課題作成委員\E-64 作成中\図\課題　ＭＣ　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53" cy="57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71E" w:rsidTr="0075071E">
        <w:tc>
          <w:tcPr>
            <w:tcW w:w="2529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オ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カ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キ</w:t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rFonts w:hint="eastAsia"/>
              </w:rPr>
              <w:t>ク</w:t>
            </w:r>
          </w:p>
        </w:tc>
      </w:tr>
      <w:tr w:rsidR="0075071E" w:rsidTr="0075071E">
        <w:tc>
          <w:tcPr>
            <w:tcW w:w="2529" w:type="dxa"/>
            <w:vAlign w:val="center"/>
          </w:tcPr>
          <w:p w:rsidR="0075071E" w:rsidRDefault="000078C7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4875" cy="584056"/>
                  <wp:effectExtent l="0" t="0" r="0" b="0"/>
                  <wp:docPr id="19" name="図 19" descr="J:\訓練課題作成委員\E-64 作成中\図\課題　押しボタンＡ 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:\訓練課題作成委員\E-64 作成中\図\課題　押しボタンＡ 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93" cy="585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0078C7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590070"/>
                  <wp:effectExtent l="0" t="0" r="0" b="0"/>
                  <wp:docPr id="20" name="図 20" descr="J:\訓練課題作成委員\E-64 作成中\図\課題　押しボタンB 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:\訓練課題作成委員\E-64 作成中\図\課題　押しボタンB 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552" cy="592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580946"/>
                  <wp:effectExtent l="0" t="0" r="0" b="0"/>
                  <wp:docPr id="16" name="図 16" descr="J:\訓練課題作成委員\E-64 作成中\図\課題　ＭＣ　コイル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:\訓練課題作成委員\E-64 作成中\図\課題　ＭＣ　コイル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932" cy="583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75071E" w:rsidRDefault="0075071E" w:rsidP="007507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66750" cy="508000"/>
                  <wp:effectExtent l="0" t="0" r="0" b="0"/>
                  <wp:docPr id="17" name="図 17" descr="J:\訓練課題作成委員\E-64 作成中\図\課題　ＭＣ　Ａ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:\訓練課題作成委員\E-64 作成中\図\課題　ＭＣ　Ａ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337" cy="509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071E" w:rsidRDefault="000078C7" w:rsidP="002350A7">
      <w:r>
        <w:rPr>
          <w:rFonts w:hint="eastAsia"/>
        </w:rPr>
        <w:t>（５）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59"/>
        <w:gridCol w:w="5060"/>
      </w:tblGrid>
      <w:tr w:rsidR="000078C7" w:rsidTr="000078C7">
        <w:tc>
          <w:tcPr>
            <w:tcW w:w="5059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ア</w:t>
            </w:r>
          </w:p>
        </w:tc>
        <w:tc>
          <w:tcPr>
            <w:tcW w:w="5060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イ</w:t>
            </w:r>
          </w:p>
        </w:tc>
      </w:tr>
      <w:tr w:rsidR="000078C7" w:rsidTr="000078C7">
        <w:tc>
          <w:tcPr>
            <w:tcW w:w="5059" w:type="dxa"/>
          </w:tcPr>
          <w:p w:rsidR="000078C7" w:rsidRDefault="000078C7" w:rsidP="0005668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81200" cy="722651"/>
                  <wp:effectExtent l="0" t="0" r="0" b="0"/>
                  <wp:docPr id="24" name="図 24" descr="J:\訓練課題作成委員\E-64 作成中\図\課題　ランプ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J:\訓練課題作成委員\E-64 作成中\図\課題　ランプ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999" cy="725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0" w:type="dxa"/>
          </w:tcPr>
          <w:p w:rsidR="000078C7" w:rsidRDefault="000078C7" w:rsidP="0005668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D191E1" wp14:editId="74D62240">
                  <wp:extent cx="1971675" cy="687989"/>
                  <wp:effectExtent l="0" t="0" r="0" b="0"/>
                  <wp:docPr id="25" name="図 25" descr="J:\訓練課題作成委員\E-64 作成中\図\課題　ランプ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J:\訓練課題作成委員\E-64 作成中\図\課題　ランプ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941" cy="689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8C7" w:rsidTr="000078C7">
        <w:tc>
          <w:tcPr>
            <w:tcW w:w="5059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ウ</w:t>
            </w:r>
          </w:p>
        </w:tc>
        <w:tc>
          <w:tcPr>
            <w:tcW w:w="5060" w:type="dxa"/>
          </w:tcPr>
          <w:p w:rsidR="000078C7" w:rsidRDefault="000078C7" w:rsidP="00212A8D">
            <w:pPr>
              <w:jc w:val="center"/>
            </w:pPr>
            <w:r>
              <w:rPr>
                <w:rFonts w:hint="eastAsia"/>
              </w:rPr>
              <w:t>エ</w:t>
            </w:r>
          </w:p>
        </w:tc>
      </w:tr>
      <w:tr w:rsidR="000078C7" w:rsidTr="000078C7">
        <w:tc>
          <w:tcPr>
            <w:tcW w:w="5059" w:type="dxa"/>
          </w:tcPr>
          <w:p w:rsidR="000078C7" w:rsidRDefault="000078C7" w:rsidP="0005668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00250" cy="726621"/>
                  <wp:effectExtent l="0" t="0" r="0" b="0"/>
                  <wp:docPr id="26" name="図 26" descr="J:\訓練課題作成委員\E-64 作成中\図\課題　ランプ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J:\訓練課題作成委員\E-64 作成中\図\課題　ランプ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687" cy="73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0" w:type="dxa"/>
          </w:tcPr>
          <w:p w:rsidR="000078C7" w:rsidRDefault="000078C7" w:rsidP="0005668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8DA7D9" wp14:editId="696CF00B">
                  <wp:extent cx="2095500" cy="775165"/>
                  <wp:effectExtent l="0" t="0" r="0" b="0"/>
                  <wp:docPr id="27" name="図 27" descr="J:\訓練課題作成委員\E-64 作成中\図\課題　ランプ4正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J:\訓練課題作成委員\E-64 作成中\図\課題　ランプ4正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785" cy="77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0949" w:rsidRDefault="00CB0949" w:rsidP="00290B64">
      <w:pPr>
        <w:ind w:left="826" w:hangingChars="294" w:hanging="826"/>
        <w:rPr>
          <w:b/>
          <w:sz w:val="28"/>
        </w:rPr>
      </w:pPr>
    </w:p>
    <w:p w:rsidR="002350A7" w:rsidRPr="00070575" w:rsidRDefault="009A2381" w:rsidP="00290B64">
      <w:pPr>
        <w:ind w:left="826" w:hangingChars="294" w:hanging="826"/>
        <w:rPr>
          <w:b/>
          <w:sz w:val="28"/>
        </w:rPr>
      </w:pPr>
      <w:r w:rsidRPr="00070575">
        <w:rPr>
          <w:rFonts w:hint="eastAsia"/>
          <w:b/>
          <w:sz w:val="28"/>
        </w:rPr>
        <w:lastRenderedPageBreak/>
        <w:t>４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b/>
          <w:sz w:val="28"/>
        </w:rPr>
        <w:t>材料準備</w:t>
      </w:r>
    </w:p>
    <w:p w:rsidR="009A2381" w:rsidRDefault="00342472" w:rsidP="00290B64">
      <w:pPr>
        <w:ind w:left="706" w:hangingChars="294" w:hanging="706"/>
        <w:rPr>
          <w:sz w:val="24"/>
        </w:rPr>
      </w:pPr>
      <w:r w:rsidRPr="00342472">
        <w:rPr>
          <w:rFonts w:hint="eastAsia"/>
          <w:sz w:val="24"/>
        </w:rPr>
        <w:t>問</w:t>
      </w:r>
      <w:r w:rsidRPr="00342472">
        <w:rPr>
          <w:rFonts w:hint="eastAsia"/>
          <w:sz w:val="24"/>
        </w:rPr>
        <w:t>3.</w:t>
      </w:r>
      <w:r w:rsidRPr="0034247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材料及び器具</w:t>
      </w:r>
      <w:r w:rsidR="00454B8A">
        <w:rPr>
          <w:rFonts w:hint="eastAsia"/>
          <w:sz w:val="24"/>
        </w:rPr>
        <w:t>を下記の表を参考とし</w:t>
      </w:r>
      <w:r>
        <w:rPr>
          <w:rFonts w:hint="eastAsia"/>
          <w:sz w:val="24"/>
        </w:rPr>
        <w:t>準備すること。</w:t>
      </w:r>
    </w:p>
    <w:p w:rsidR="00342472" w:rsidRDefault="00342472" w:rsidP="00290B64">
      <w:pPr>
        <w:ind w:left="706" w:hangingChars="294" w:hanging="706"/>
        <w:rPr>
          <w:sz w:val="24"/>
        </w:rPr>
      </w:pPr>
      <w:r>
        <w:rPr>
          <w:rFonts w:hint="eastAsia"/>
          <w:sz w:val="24"/>
        </w:rPr>
        <w:t xml:space="preserve">　　</w:t>
      </w:r>
      <w:r w:rsidR="00FD1326">
        <w:rPr>
          <w:rFonts w:hint="eastAsia"/>
          <w:sz w:val="24"/>
        </w:rPr>
        <w:t>課題作成ができる材料であれば、下記以外</w:t>
      </w:r>
      <w:r>
        <w:rPr>
          <w:rFonts w:hint="eastAsia"/>
          <w:sz w:val="24"/>
        </w:rPr>
        <w:t>も可とする。</w:t>
      </w:r>
    </w:p>
    <w:p w:rsidR="00342472" w:rsidRDefault="00342472" w:rsidP="00290B64">
      <w:pPr>
        <w:ind w:left="706" w:hangingChars="294" w:hanging="706"/>
        <w:rPr>
          <w:sz w:val="24"/>
        </w:rPr>
      </w:pPr>
      <w:r>
        <w:rPr>
          <w:rFonts w:hint="eastAsia"/>
          <w:sz w:val="24"/>
        </w:rPr>
        <w:t xml:space="preserve">　　問</w:t>
      </w:r>
      <w:r>
        <w:rPr>
          <w:rFonts w:hint="eastAsia"/>
          <w:sz w:val="24"/>
        </w:rPr>
        <w:t>4.</w:t>
      </w:r>
      <w:r>
        <w:rPr>
          <w:rFonts w:hint="eastAsia"/>
          <w:sz w:val="24"/>
        </w:rPr>
        <w:t>の作業時に不足が発生した場合</w:t>
      </w:r>
      <w:r w:rsidR="009976DE">
        <w:rPr>
          <w:rFonts w:hint="eastAsia"/>
          <w:sz w:val="24"/>
        </w:rPr>
        <w:t>１つにつき１</w:t>
      </w:r>
      <w:r>
        <w:rPr>
          <w:rFonts w:hint="eastAsia"/>
          <w:sz w:val="24"/>
        </w:rPr>
        <w:t>点減点とする。</w:t>
      </w:r>
    </w:p>
    <w:p w:rsidR="00212A8D" w:rsidRPr="00342472" w:rsidRDefault="00212A8D" w:rsidP="00290B64">
      <w:pPr>
        <w:ind w:left="706" w:hangingChars="294" w:hanging="706"/>
        <w:rPr>
          <w:sz w:val="24"/>
        </w:rPr>
      </w:pPr>
    </w:p>
    <w:tbl>
      <w:tblPr>
        <w:tblW w:w="10065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3189"/>
        <w:gridCol w:w="922"/>
      </w:tblGrid>
      <w:tr w:rsidR="009A2381" w:rsidRPr="00293C71" w:rsidTr="00056687">
        <w:trPr>
          <w:trHeight w:val="28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9A2381" w:rsidRPr="00C05CCF" w:rsidRDefault="009A2381" w:rsidP="00592110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品</w:t>
            </w:r>
            <w:r w:rsidRPr="00C05CC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9A2381" w:rsidRPr="00C05CCF" w:rsidRDefault="009A2381" w:rsidP="00592110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C05CC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仕様</w:t>
            </w:r>
          </w:p>
        </w:tc>
        <w:tc>
          <w:tcPr>
            <w:tcW w:w="3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9A2381" w:rsidRPr="00C05CCF" w:rsidRDefault="001264B3" w:rsidP="00592110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参考</w:t>
            </w:r>
            <w:r w:rsidR="009A238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型</w:t>
            </w:r>
            <w:r w:rsidR="009A2381" w:rsidRPr="00C05CC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式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center"/>
            <w:hideMark/>
          </w:tcPr>
          <w:p w:rsidR="009A2381" w:rsidRPr="00C05CCF" w:rsidRDefault="009A2381" w:rsidP="00592110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C05CCF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数量</w:t>
            </w:r>
          </w:p>
        </w:tc>
      </w:tr>
      <w:tr w:rsidR="009A2381" w:rsidRPr="00293C71" w:rsidTr="00056687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9A2381" w:rsidP="0059211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600Ｖビニル絶縁電線（黄）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9A2381" w:rsidP="0059211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制御用1.25mm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  <w:vertAlign w:val="superscript"/>
              </w:rPr>
              <w:t>2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9A2381" w:rsidP="0059211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一般品(指定なし）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9A2381" w:rsidP="0059211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ｍ</w:t>
            </w:r>
          </w:p>
        </w:tc>
      </w:tr>
      <w:tr w:rsidR="009A2381" w:rsidRPr="00293C71" w:rsidTr="00056687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9A2381" w:rsidP="0059211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600Ｖビニル絶縁電線（黄）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9A2381" w:rsidP="0059211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制御用2.0mm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  <w:vertAlign w:val="superscript"/>
              </w:rPr>
              <w:t>2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9A2381" w:rsidP="0059211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一般品(指定なし）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381" w:rsidRPr="00293C71" w:rsidRDefault="00CD6F74" w:rsidP="005E6F7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</w:t>
            </w:r>
            <w:r w:rsidR="009A23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9A2381"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ｍ</w:t>
            </w:r>
          </w:p>
        </w:tc>
      </w:tr>
      <w:tr w:rsidR="009A2381" w:rsidRPr="00293C71" w:rsidTr="00056687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381" w:rsidRPr="00293C71" w:rsidRDefault="009A2381" w:rsidP="009A238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600Ｖビニル絶縁電線（緑）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381" w:rsidRPr="00293C71" w:rsidRDefault="009A2381" w:rsidP="009A238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制御用2.0mm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381" w:rsidRPr="00293C71" w:rsidRDefault="009A2381" w:rsidP="009A238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一般品(指定なし）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2381" w:rsidRPr="00293C71" w:rsidRDefault="00CD6F74" w:rsidP="009A238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0.5　</w:t>
            </w:r>
            <w:r w:rsidR="009A2381"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ｍ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CD6F74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漏電遮断機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CD6F74" w:rsidP="00CD6F7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3極　定格電流2.6A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CD6F74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BW32AAM-3P2P6（富士電機）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264B3" w:rsidRPr="00293C71" w:rsidRDefault="00CD6F74" w:rsidP="00CD6F74">
            <w:pPr>
              <w:wordWrap w:val="0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　個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電磁接触器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200V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SC-03（富士電機）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  <w:t>1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 個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電磁接触器補助接点ユニット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9976DE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使用する場合のみ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SZ-A22（富士電機）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１ 個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サーマルリレー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9976DE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200V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(1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1b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)　 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TK13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（富士電機）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 個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ｻｰﾏﾙﾘﾚｰ単独設置ユニット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293C71" w:rsidRDefault="009976DE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使用する場合のみ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4B3" w:rsidRPr="005B373C" w:rsidRDefault="001264B3" w:rsidP="001264B3">
            <w:pPr>
              <w:rPr>
                <w:rFonts w:ascii="ＭＳ Ｐゴシック" w:eastAsia="ＭＳ Ｐゴシック" w:hAnsi="ＭＳ Ｐゴシック"/>
              </w:rPr>
            </w:pPr>
            <w:r w:rsidRPr="005B373C">
              <w:rPr>
                <w:rFonts w:ascii="ＭＳ Ｐゴシック" w:eastAsia="ＭＳ Ｐゴシック" w:hAnsi="ＭＳ Ｐゴシック"/>
              </w:rPr>
              <w:t>TZ1H13N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（富士電機）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 個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DINレールアルミ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長さL=220㎜</w:t>
            </w:r>
            <w:r w:rsidR="009976D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程度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TXDA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(春日電機)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 本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ストッパー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JTXE3(春日電機)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 個</w:t>
            </w:r>
          </w:p>
        </w:tc>
      </w:tr>
      <w:tr w:rsidR="001264B3" w:rsidRPr="00293C71" w:rsidTr="00056687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制御機器取付け用板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00×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248</w:t>
            </w: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×12mm 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一般品(大きさ指定のみ）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 枚</w:t>
            </w:r>
          </w:p>
        </w:tc>
      </w:tr>
      <w:tr w:rsidR="001264B3" w:rsidRPr="00293C71" w:rsidTr="00056687">
        <w:trPr>
          <w:trHeight w:val="2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圧着端子各種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一般品(指定なし）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64B3" w:rsidRPr="00293C71" w:rsidRDefault="001264B3" w:rsidP="001264B3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9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適量</w:t>
            </w:r>
          </w:p>
        </w:tc>
      </w:tr>
    </w:tbl>
    <w:p w:rsidR="00070575" w:rsidRDefault="00070575" w:rsidP="002350A7"/>
    <w:p w:rsidR="00070575" w:rsidRDefault="00070575">
      <w:r>
        <w:br w:type="page"/>
      </w:r>
    </w:p>
    <w:p w:rsidR="00342472" w:rsidRPr="00070575" w:rsidRDefault="00342472" w:rsidP="002350A7">
      <w:pPr>
        <w:rPr>
          <w:sz w:val="22"/>
        </w:rPr>
      </w:pPr>
      <w:r w:rsidRPr="00070575">
        <w:rPr>
          <w:rFonts w:hint="eastAsia"/>
          <w:b/>
          <w:sz w:val="28"/>
        </w:rPr>
        <w:lastRenderedPageBreak/>
        <w:t>５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b/>
          <w:sz w:val="28"/>
        </w:rPr>
        <w:t>配線作業</w:t>
      </w:r>
    </w:p>
    <w:p w:rsidR="00212A8D" w:rsidRDefault="00090A9A" w:rsidP="000705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問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 w:rsidR="00070575" w:rsidRPr="00253F1C">
        <w:rPr>
          <w:rFonts w:hint="eastAsia"/>
          <w:sz w:val="24"/>
        </w:rPr>
        <w:t>下記に示す</w:t>
      </w:r>
      <w:r w:rsidR="00070575">
        <w:rPr>
          <w:rFonts w:hint="eastAsia"/>
          <w:sz w:val="24"/>
        </w:rPr>
        <w:t>盤図面のとおりに器具を配置</w:t>
      </w:r>
      <w:r>
        <w:rPr>
          <w:rFonts w:hint="eastAsia"/>
          <w:sz w:val="24"/>
        </w:rPr>
        <w:t>し、配線を行う</w:t>
      </w:r>
      <w:r w:rsidR="00070575">
        <w:rPr>
          <w:rFonts w:hint="eastAsia"/>
          <w:sz w:val="24"/>
        </w:rPr>
        <w:t>こと。配線や器具は盤の</w:t>
      </w:r>
      <w:r w:rsidR="00182912">
        <w:rPr>
          <w:rFonts w:hint="eastAsia"/>
          <w:sz w:val="24"/>
        </w:rPr>
        <w:t>内</w:t>
      </w:r>
      <w:r w:rsidR="00070575">
        <w:rPr>
          <w:rFonts w:hint="eastAsia"/>
          <w:sz w:val="24"/>
        </w:rPr>
        <w:t>へ収めること。</w:t>
      </w:r>
      <w:r>
        <w:rPr>
          <w:rFonts w:hint="eastAsia"/>
          <w:sz w:val="24"/>
        </w:rPr>
        <w:t xml:space="preserve">　</w:t>
      </w:r>
    </w:p>
    <w:p w:rsidR="00070575" w:rsidRDefault="00090A9A" w:rsidP="000705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間違</w:t>
      </w:r>
      <w:r w:rsidR="00BE3E76">
        <w:rPr>
          <w:rFonts w:hint="eastAsia"/>
          <w:sz w:val="24"/>
        </w:rPr>
        <w:t>い</w:t>
      </w:r>
      <w:r w:rsidR="00A246A6">
        <w:rPr>
          <w:rFonts w:hint="eastAsia"/>
          <w:sz w:val="24"/>
        </w:rPr>
        <w:t>１</w:t>
      </w:r>
      <w:r>
        <w:rPr>
          <w:rFonts w:hint="eastAsia"/>
          <w:sz w:val="24"/>
        </w:rPr>
        <w:t>箇所につき</w:t>
      </w:r>
      <w:r w:rsidR="00A246A6">
        <w:rPr>
          <w:rFonts w:hint="eastAsia"/>
          <w:sz w:val="24"/>
        </w:rPr>
        <w:t>２</w:t>
      </w:r>
      <w:r>
        <w:rPr>
          <w:rFonts w:hint="eastAsia"/>
          <w:sz w:val="24"/>
        </w:rPr>
        <w:t>点減点</w:t>
      </w:r>
      <w:r w:rsidR="00AD1F62">
        <w:rPr>
          <w:rFonts w:hint="eastAsia"/>
          <w:sz w:val="24"/>
        </w:rPr>
        <w:t>とする。</w:t>
      </w:r>
    </w:p>
    <w:p w:rsidR="00070575" w:rsidRDefault="00070575" w:rsidP="00070575">
      <w:pPr>
        <w:ind w:firstLineChars="100" w:firstLine="24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 wp14:anchorId="168447A8" wp14:editId="6BBDB3C4">
            <wp:extent cx="5568004" cy="3933825"/>
            <wp:effectExtent l="0" t="0" r="0" b="0"/>
            <wp:docPr id="8" name="図 8" descr="J:\訓練課題作成委員\E-64 作成中\図\盤図面（器具のみ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J:\訓練課題作成委員\E-64 作成中\図\盤図面（器具のみ）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028" cy="393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72" w:rsidRPr="00365D13" w:rsidRDefault="00365D13" w:rsidP="002350A7">
      <w:pPr>
        <w:rPr>
          <w:sz w:val="24"/>
        </w:rPr>
      </w:pPr>
      <w:r w:rsidRPr="00365D13">
        <w:rPr>
          <w:rFonts w:hint="eastAsia"/>
          <w:sz w:val="24"/>
        </w:rPr>
        <w:t>また、</w:t>
      </w:r>
      <w:r w:rsidR="00BD4C85">
        <w:rPr>
          <w:rFonts w:hint="eastAsia"/>
          <w:sz w:val="24"/>
        </w:rPr>
        <w:t>電源</w:t>
      </w:r>
      <w:r w:rsidRPr="00365D13">
        <w:rPr>
          <w:rFonts w:hint="eastAsia"/>
          <w:sz w:val="24"/>
        </w:rPr>
        <w:t>盤及び表示灯盤、操作スイッチ盤を下記に示す。</w:t>
      </w:r>
    </w:p>
    <w:p w:rsidR="00C15088" w:rsidRDefault="00C15088">
      <w:pPr>
        <w:rPr>
          <w:sz w:val="24"/>
        </w:rPr>
      </w:pPr>
      <w:r>
        <w:rPr>
          <w:rFonts w:hint="eastAsia"/>
          <w:noProof/>
        </w:rPr>
        <w:drawing>
          <wp:anchor distT="0" distB="0" distL="114300" distR="114300" simplePos="0" relativeHeight="251693568" behindDoc="0" locked="0" layoutInCell="1" allowOverlap="1" wp14:anchorId="4DFE87E5" wp14:editId="38B04850">
            <wp:simplePos x="0" y="0"/>
            <wp:positionH relativeFrom="column">
              <wp:posOffset>2232660</wp:posOffset>
            </wp:positionH>
            <wp:positionV relativeFrom="paragraph">
              <wp:posOffset>1835150</wp:posOffset>
            </wp:positionV>
            <wp:extent cx="1969770" cy="2009775"/>
            <wp:effectExtent l="0" t="0" r="0" b="0"/>
            <wp:wrapNone/>
            <wp:docPr id="11" name="図 11" descr="J:\訓練課題作成委員\E-64 作成中\図\ボタン操作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J:\訓練課題作成委員\E-64 作成中\図\ボタン操作盤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560" behindDoc="0" locked="0" layoutInCell="1" allowOverlap="1" wp14:anchorId="4A9D0C19" wp14:editId="05E6021D">
            <wp:simplePos x="0" y="0"/>
            <wp:positionH relativeFrom="column">
              <wp:posOffset>2232660</wp:posOffset>
            </wp:positionH>
            <wp:positionV relativeFrom="paragraph">
              <wp:posOffset>177800</wp:posOffset>
            </wp:positionV>
            <wp:extent cx="2433320" cy="1657350"/>
            <wp:effectExtent l="0" t="0" r="0" b="0"/>
            <wp:wrapNone/>
            <wp:docPr id="10" name="図 10" descr="J:\訓練課題作成委員\E-64 作成中\図\電灯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:\訓練課題作成委員\E-64 作成中\図\電灯盤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1104" behindDoc="0" locked="0" layoutInCell="1" allowOverlap="1" wp14:anchorId="63EBBCA5" wp14:editId="65B0E2ED">
            <wp:simplePos x="0" y="0"/>
            <wp:positionH relativeFrom="column">
              <wp:posOffset>-43815</wp:posOffset>
            </wp:positionH>
            <wp:positionV relativeFrom="paragraph">
              <wp:posOffset>177800</wp:posOffset>
            </wp:positionV>
            <wp:extent cx="2171700" cy="3561715"/>
            <wp:effectExtent l="0" t="0" r="0" b="0"/>
            <wp:wrapNone/>
            <wp:docPr id="9" name="図 9" descr="J:\訓練課題作成委員\E-64 作成中\図\電源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:\訓練課題作成委員\E-64 作成中\図\電源盤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56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br w:type="page"/>
      </w:r>
    </w:p>
    <w:p w:rsidR="00090A9A" w:rsidRPr="00070575" w:rsidRDefault="00090A9A" w:rsidP="00090A9A">
      <w:pPr>
        <w:rPr>
          <w:sz w:val="22"/>
        </w:rPr>
      </w:pPr>
      <w:r>
        <w:rPr>
          <w:rFonts w:hint="eastAsia"/>
          <w:b/>
          <w:sz w:val="28"/>
        </w:rPr>
        <w:lastRenderedPageBreak/>
        <w:t>６</w:t>
      </w:r>
      <w:r w:rsidRPr="00070575">
        <w:rPr>
          <w:rFonts w:hint="eastAsia"/>
          <w:b/>
          <w:sz w:val="28"/>
        </w:rPr>
        <w:t>.</w:t>
      </w:r>
      <w:r>
        <w:rPr>
          <w:rFonts w:hint="eastAsia"/>
          <w:b/>
          <w:sz w:val="28"/>
        </w:rPr>
        <w:t>試験</w:t>
      </w:r>
      <w:r w:rsidRPr="00070575">
        <w:rPr>
          <w:rFonts w:hint="eastAsia"/>
          <w:sz w:val="22"/>
        </w:rPr>
        <w:t xml:space="preserve"> </w:t>
      </w:r>
    </w:p>
    <w:p w:rsidR="00F77730" w:rsidRDefault="00090A9A">
      <w:pPr>
        <w:rPr>
          <w:sz w:val="24"/>
        </w:rPr>
      </w:pPr>
      <w:r>
        <w:rPr>
          <w:rFonts w:hint="eastAsia"/>
        </w:rPr>
        <w:t xml:space="preserve">　</w:t>
      </w:r>
      <w:r w:rsidRPr="00090A9A">
        <w:rPr>
          <w:rFonts w:hint="eastAsia"/>
          <w:sz w:val="24"/>
        </w:rPr>
        <w:t>問</w:t>
      </w:r>
      <w:r w:rsidRPr="00090A9A">
        <w:rPr>
          <w:rFonts w:hint="eastAsia"/>
          <w:sz w:val="24"/>
        </w:rPr>
        <w:t>5.</w:t>
      </w:r>
      <w:r>
        <w:rPr>
          <w:rFonts w:hint="eastAsia"/>
          <w:sz w:val="24"/>
        </w:rPr>
        <w:t xml:space="preserve">　</w:t>
      </w:r>
      <w:r w:rsidR="00CB6E5D">
        <w:rPr>
          <w:rFonts w:hint="eastAsia"/>
          <w:sz w:val="24"/>
        </w:rPr>
        <w:t>制御盤内の配線が正常か、回路計を用いて確認する。</w:t>
      </w:r>
    </w:p>
    <w:p w:rsidR="00090A9A" w:rsidRDefault="00AD1F62" w:rsidP="00F77730">
      <w:pPr>
        <w:ind w:firstLineChars="400" w:firstLine="960"/>
        <w:rPr>
          <w:sz w:val="24"/>
        </w:rPr>
      </w:pPr>
      <w:r>
        <w:rPr>
          <w:rFonts w:hint="eastAsia"/>
          <w:sz w:val="24"/>
        </w:rPr>
        <w:t>間違い１箇所につ</w:t>
      </w:r>
      <w:r w:rsidR="00F77730">
        <w:rPr>
          <w:rFonts w:hint="eastAsia"/>
          <w:sz w:val="24"/>
        </w:rPr>
        <w:t>き</w:t>
      </w:r>
      <w:r w:rsidR="00F77730">
        <w:rPr>
          <w:rFonts w:hint="eastAsia"/>
          <w:sz w:val="24"/>
        </w:rPr>
        <w:t>1</w:t>
      </w:r>
      <w:r>
        <w:rPr>
          <w:rFonts w:hint="eastAsia"/>
          <w:sz w:val="24"/>
        </w:rPr>
        <w:t>点減点とする。</w:t>
      </w:r>
    </w:p>
    <w:p w:rsidR="00AD1F62" w:rsidRDefault="00AD1F62">
      <w:pPr>
        <w:rPr>
          <w:sz w:val="24"/>
        </w:rPr>
      </w:pPr>
    </w:p>
    <w:p w:rsidR="00AD1F62" w:rsidRDefault="00AD1F62" w:rsidP="00AD1F6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問</w:t>
      </w:r>
      <w:r>
        <w:rPr>
          <w:rFonts w:hint="eastAsia"/>
          <w:sz w:val="24"/>
        </w:rPr>
        <w:t>6.</w:t>
      </w:r>
      <w:r>
        <w:rPr>
          <w:rFonts w:hint="eastAsia"/>
          <w:sz w:val="24"/>
        </w:rPr>
        <w:t xml:space="preserve">　電動機と大地の絶縁抵抗測定を行い、測定値を記録すること。</w:t>
      </w:r>
    </w:p>
    <w:p w:rsidR="00AD1F62" w:rsidRPr="00BD4C85" w:rsidRDefault="00AD1F62"/>
    <w:p w:rsidR="00BD4C85" w:rsidRPr="00070575" w:rsidRDefault="00BD4C85" w:rsidP="00BD4C85">
      <w:pPr>
        <w:rPr>
          <w:sz w:val="22"/>
        </w:rPr>
      </w:pPr>
      <w:r>
        <w:rPr>
          <w:rFonts w:hint="eastAsia"/>
          <w:b/>
          <w:sz w:val="28"/>
        </w:rPr>
        <w:t>７</w:t>
      </w:r>
      <w:r w:rsidRPr="00070575">
        <w:rPr>
          <w:rFonts w:hint="eastAsia"/>
          <w:b/>
          <w:sz w:val="28"/>
        </w:rPr>
        <w:t>.</w:t>
      </w:r>
      <w:r>
        <w:rPr>
          <w:rFonts w:hint="eastAsia"/>
          <w:b/>
          <w:sz w:val="28"/>
        </w:rPr>
        <w:t>試運転</w:t>
      </w:r>
      <w:r w:rsidRPr="00070575">
        <w:rPr>
          <w:rFonts w:hint="eastAsia"/>
          <w:sz w:val="22"/>
        </w:rPr>
        <w:t xml:space="preserve"> </w:t>
      </w:r>
    </w:p>
    <w:p w:rsidR="00BD4C85" w:rsidRDefault="00BD4C85" w:rsidP="00FE392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問</w:t>
      </w:r>
      <w:r>
        <w:rPr>
          <w:rFonts w:hint="eastAsia"/>
          <w:sz w:val="24"/>
        </w:rPr>
        <w:t>7.</w:t>
      </w:r>
      <w:r>
        <w:rPr>
          <w:rFonts w:hint="eastAsia"/>
          <w:sz w:val="24"/>
        </w:rPr>
        <w:t xml:space="preserve">　制御盤と表示灯盤、操作スイッチ盤、電源盤をそれぞれ接続したのち、負荷装置と接続する。このとき、電源盤のＥＬＣＢ及び制御盤のＭＣＣＢが切（ＯＦＦ）であることを確認すること。</w:t>
      </w:r>
      <w:r w:rsidR="00FE392F">
        <w:rPr>
          <w:rFonts w:hint="eastAsia"/>
          <w:sz w:val="24"/>
        </w:rPr>
        <w:t>電源盤よりコンセントを接続し、充電確認を行いつつＥＬＣＢ及びＭＣＣＢを入（ＯＮ）にする。</w:t>
      </w:r>
      <w:r w:rsidR="00A65382">
        <w:rPr>
          <w:rFonts w:hint="eastAsia"/>
          <w:sz w:val="24"/>
        </w:rPr>
        <w:t>正常</w:t>
      </w:r>
      <w:r w:rsidR="00FE392F">
        <w:rPr>
          <w:rFonts w:hint="eastAsia"/>
          <w:sz w:val="24"/>
        </w:rPr>
        <w:t>動作することを確認する。</w:t>
      </w:r>
    </w:p>
    <w:p w:rsidR="00F77730" w:rsidRDefault="00F77730">
      <w:r>
        <w:br w:type="page"/>
      </w:r>
    </w:p>
    <w:p w:rsidR="00A65382" w:rsidRPr="00070575" w:rsidRDefault="00A65382" w:rsidP="00A65382">
      <w:pPr>
        <w:rPr>
          <w:sz w:val="22"/>
        </w:rPr>
      </w:pPr>
      <w:r>
        <w:rPr>
          <w:rFonts w:hint="eastAsia"/>
          <w:b/>
          <w:sz w:val="28"/>
        </w:rPr>
        <w:lastRenderedPageBreak/>
        <w:t>８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sz w:val="22"/>
        </w:rPr>
        <w:t xml:space="preserve"> </w:t>
      </w:r>
      <w:r w:rsidRPr="00A65382">
        <w:rPr>
          <w:rFonts w:hint="eastAsia"/>
          <w:b/>
          <w:sz w:val="28"/>
        </w:rPr>
        <w:t>保全</w:t>
      </w:r>
    </w:p>
    <w:p w:rsidR="00F77730" w:rsidRDefault="00A65382" w:rsidP="00523367">
      <w:pPr>
        <w:rPr>
          <w:sz w:val="24"/>
        </w:rPr>
      </w:pPr>
      <w:r>
        <w:rPr>
          <w:rFonts w:hint="eastAsia"/>
          <w:sz w:val="24"/>
        </w:rPr>
        <w:t xml:space="preserve">　問</w:t>
      </w:r>
      <w:r>
        <w:rPr>
          <w:rFonts w:hint="eastAsia"/>
          <w:sz w:val="24"/>
        </w:rPr>
        <w:t>8.</w:t>
      </w:r>
      <w:r>
        <w:rPr>
          <w:rFonts w:hint="eastAsia"/>
          <w:sz w:val="24"/>
        </w:rPr>
        <w:t xml:space="preserve">　下記に示す配線が断線している場合どのような動作となるか。</w:t>
      </w:r>
      <w:r w:rsidR="00F77730">
        <w:rPr>
          <w:rFonts w:hint="eastAsia"/>
          <w:sz w:val="24"/>
        </w:rPr>
        <w:t xml:space="preserve">　</w:t>
      </w:r>
    </w:p>
    <w:p w:rsidR="00A65382" w:rsidRDefault="00A2658A" w:rsidP="00523367">
      <w:pPr>
        <w:rPr>
          <w:sz w:val="24"/>
        </w:rPr>
      </w:pPr>
      <w:r>
        <w:rPr>
          <w:noProof/>
          <w:sz w:val="24"/>
        </w:rPr>
        <w:pict>
          <v:shape id="_x0000_s3659" type="#_x0000_t202" style="position:absolute;margin-left:298.1pt;margin-top:183.6pt;width:41.95pt;height:16.15pt;z-index:251674624" filled="f" stroked="f">
            <v:textbox inset="5.85pt,.7pt,5.85pt,.7pt">
              <w:txbxContent>
                <w:p w:rsidR="00A65382" w:rsidRDefault="0055448A" w:rsidP="00771FAB">
                  <w:r>
                    <w:rPr>
                      <w:rFonts w:hint="eastAsia"/>
                    </w:rPr>
                    <w:t>（１）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3670" type="#_x0000_t202" style="position:absolute;margin-left:169.05pt;margin-top:235.7pt;width:41.35pt;height:17.6pt;z-index:251698688" filled="f" stroked="f">
            <v:textbox inset="5.85pt,.7pt,5.85pt,.7pt">
              <w:txbxContent>
                <w:p w:rsidR="00771FAB" w:rsidRDefault="0055448A" w:rsidP="00771FAB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３）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3658" type="#_x0000_t202" style="position:absolute;margin-left:180.3pt;margin-top:59.45pt;width:39.75pt;height:15.75pt;z-index:251673600" filled="f" stroked="f">
            <v:textbox inset="5.85pt,.7pt,5.85pt,.7pt">
              <w:txbxContent>
                <w:p w:rsidR="00A65382" w:rsidRDefault="0055448A" w:rsidP="00771FAB">
                  <w:r>
                    <w:rPr>
                      <w:rFonts w:hint="eastAsia"/>
                    </w:rPr>
                    <w:t>（２）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3667" type="#_x0000_t202" style="position:absolute;margin-left:155.45pt;margin-top:237.55pt;width:18pt;height:15.75pt;z-index:251697664" filled="f" stroked="f">
            <v:textbox style="mso-next-textbox:#_x0000_s3667" inset="5.85pt,.7pt,5.85pt,.7pt">
              <w:txbxContent>
                <w:p w:rsidR="00D017B0" w:rsidRPr="00601667" w:rsidRDefault="00D017B0" w:rsidP="00D017B0">
                  <w:pPr>
                    <w:pStyle w:val="aa"/>
                    <w:ind w:leftChars="0" w:left="0"/>
                    <w:rPr>
                      <w:sz w:val="21"/>
                    </w:rPr>
                  </w:pPr>
                  <w:r w:rsidRPr="00D017B0">
                    <w:rPr>
                      <w:rFonts w:hint="eastAsia"/>
                      <w:sz w:val="21"/>
                      <w:highlight w:val="lightGray"/>
                    </w:rPr>
                    <w:t>×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3666" type="#_x0000_t202" style="position:absolute;margin-left:298.1pt;margin-top:199.75pt;width:18pt;height:15.75pt;z-index:251696640" filled="f" stroked="f">
            <v:textbox inset="5.85pt,.7pt,5.85pt,.7pt">
              <w:txbxContent>
                <w:p w:rsidR="00D017B0" w:rsidRPr="00601667" w:rsidRDefault="00D017B0" w:rsidP="00D017B0">
                  <w:pPr>
                    <w:pStyle w:val="aa"/>
                    <w:ind w:leftChars="0" w:left="0"/>
                    <w:rPr>
                      <w:sz w:val="21"/>
                    </w:rPr>
                  </w:pPr>
                  <w:r w:rsidRPr="00D017B0">
                    <w:rPr>
                      <w:rFonts w:hint="eastAsia"/>
                      <w:sz w:val="21"/>
                      <w:highlight w:val="lightGray"/>
                    </w:rPr>
                    <w:t>×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3662" type="#_x0000_t202" style="position:absolute;margin-left:210.4pt;margin-top:44.45pt;width:18pt;height:15.75pt;z-index:251677696" filled="f" stroked="f">
            <v:textbox inset="5.85pt,.7pt,5.85pt,.7pt">
              <w:txbxContent>
                <w:p w:rsidR="008F3917" w:rsidRPr="00601667" w:rsidRDefault="008F3917" w:rsidP="008F3917">
                  <w:pPr>
                    <w:pStyle w:val="aa"/>
                    <w:ind w:leftChars="0" w:left="0"/>
                    <w:rPr>
                      <w:sz w:val="21"/>
                    </w:rPr>
                  </w:pPr>
                  <w:r w:rsidRPr="00601667">
                    <w:rPr>
                      <w:rFonts w:hint="eastAsia"/>
                      <w:sz w:val="21"/>
                      <w:highlight w:val="lightGray"/>
                    </w:rPr>
                    <w:t>×</w:t>
                  </w:r>
                </w:p>
              </w:txbxContent>
            </v:textbox>
          </v:shape>
        </w:pict>
      </w:r>
      <w:r w:rsidR="00A65382">
        <w:rPr>
          <w:noProof/>
          <w:sz w:val="24"/>
        </w:rPr>
        <w:drawing>
          <wp:inline distT="0" distB="0" distL="0" distR="0">
            <wp:extent cx="6294553" cy="4448175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J:\訓練課題作成委員\E-64 作成中\図\盤図面（配線済み）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553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730" w:rsidRDefault="00F77730" w:rsidP="00523367">
      <w:pPr>
        <w:rPr>
          <w:sz w:val="24"/>
        </w:rPr>
      </w:pPr>
    </w:p>
    <w:p w:rsidR="00F77730" w:rsidRDefault="0055448A" w:rsidP="00F77730">
      <w:pPr>
        <w:ind w:firstLine="210"/>
      </w:pPr>
      <w:r>
        <w:rPr>
          <w:rFonts w:hint="eastAsia"/>
        </w:rPr>
        <w:t>（１）</w:t>
      </w:r>
      <w:r w:rsidR="00F66F79">
        <w:rPr>
          <w:rFonts w:hint="eastAsia"/>
        </w:rPr>
        <w:t>ＰＢの</w:t>
      </w:r>
      <w:r w:rsidR="00B86091">
        <w:rPr>
          <w:rFonts w:hint="eastAsia"/>
        </w:rPr>
        <w:t>C</w:t>
      </w:r>
      <w:r w:rsidR="00F66F79">
        <w:rPr>
          <w:rFonts w:hint="eastAsia"/>
        </w:rPr>
        <w:t>端子（ＰＢ</w:t>
      </w:r>
      <w:r w:rsidR="00B86091">
        <w:rPr>
          <w:rFonts w:hint="eastAsia"/>
        </w:rPr>
        <w:t xml:space="preserve">　</w:t>
      </w:r>
      <w:r w:rsidR="00B86091">
        <w:rPr>
          <w:rFonts w:hint="eastAsia"/>
        </w:rPr>
        <w:t>C</w:t>
      </w:r>
      <w:r w:rsidR="00F66F79">
        <w:rPr>
          <w:rFonts w:hint="eastAsia"/>
        </w:rPr>
        <w:t>）とＭＣのＡ接点（</w:t>
      </w:r>
      <w:r w:rsidR="00F66F79">
        <w:rPr>
          <w:rFonts w:hint="eastAsia"/>
        </w:rPr>
        <w:t>6</w:t>
      </w:r>
      <w:r w:rsidR="00B86091">
        <w:rPr>
          <w:rFonts w:hint="eastAsia"/>
        </w:rPr>
        <w:t>4</w:t>
      </w:r>
      <w:r w:rsidR="00F66F79">
        <w:rPr>
          <w:rFonts w:hint="eastAsia"/>
        </w:rPr>
        <w:t>）間の配線</w:t>
      </w:r>
    </w:p>
    <w:p w:rsidR="00B86091" w:rsidRDefault="00B86091" w:rsidP="00F77730">
      <w:pPr>
        <w:ind w:firstLine="210"/>
      </w:pPr>
      <w:r>
        <w:rPr>
          <w:rFonts w:hint="eastAsia"/>
        </w:rPr>
        <w:t>ア</w:t>
      </w:r>
      <w:r>
        <w:rPr>
          <w:rFonts w:hint="eastAsia"/>
        </w:rPr>
        <w:t>.</w:t>
      </w:r>
      <w:r>
        <w:rPr>
          <w:rFonts w:hint="eastAsia"/>
        </w:rPr>
        <w:t xml:space="preserve">　表示灯が光らない　イ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MC</w:t>
      </w:r>
      <w:r>
        <w:rPr>
          <w:rFonts w:hint="eastAsia"/>
        </w:rPr>
        <w:t>が動作しない　ウ</w:t>
      </w:r>
      <w:r>
        <w:rPr>
          <w:rFonts w:hint="eastAsia"/>
        </w:rPr>
        <w:t>.</w:t>
      </w:r>
      <w:r>
        <w:rPr>
          <w:rFonts w:hint="eastAsia"/>
        </w:rPr>
        <w:t xml:space="preserve">　自己保持回路が働かない　エ</w:t>
      </w:r>
      <w:r>
        <w:rPr>
          <w:rFonts w:hint="eastAsia"/>
        </w:rPr>
        <w:t>.</w:t>
      </w:r>
      <w:r>
        <w:rPr>
          <w:rFonts w:hint="eastAsia"/>
        </w:rPr>
        <w:t xml:space="preserve">　通常動作する</w:t>
      </w:r>
    </w:p>
    <w:p w:rsidR="00212A8D" w:rsidRDefault="00212A8D" w:rsidP="00F77730">
      <w:pPr>
        <w:ind w:firstLine="210"/>
      </w:pPr>
    </w:p>
    <w:p w:rsidR="00F77730" w:rsidRDefault="0055448A" w:rsidP="00F77730">
      <w:pPr>
        <w:ind w:firstLine="210"/>
      </w:pPr>
      <w:r>
        <w:rPr>
          <w:rFonts w:hint="eastAsia"/>
        </w:rPr>
        <w:t>（２）</w:t>
      </w:r>
      <w:r w:rsidR="00B86091">
        <w:rPr>
          <w:rFonts w:hint="eastAsia"/>
        </w:rPr>
        <w:t>ＭＣのＢ接点端子（</w:t>
      </w:r>
      <w:r w:rsidR="00B86091">
        <w:rPr>
          <w:rFonts w:hint="eastAsia"/>
        </w:rPr>
        <w:t>41</w:t>
      </w:r>
      <w:r w:rsidR="00B86091">
        <w:rPr>
          <w:rFonts w:hint="eastAsia"/>
        </w:rPr>
        <w:t>）と表示灯（ＧＮ）間の配線</w:t>
      </w:r>
    </w:p>
    <w:p w:rsidR="00B86091" w:rsidRDefault="00B86091" w:rsidP="00B86091">
      <w:pPr>
        <w:ind w:firstLine="210"/>
      </w:pPr>
      <w:r>
        <w:rPr>
          <w:rFonts w:hint="eastAsia"/>
        </w:rPr>
        <w:t>ア</w:t>
      </w:r>
      <w:r>
        <w:rPr>
          <w:rFonts w:hint="eastAsia"/>
        </w:rPr>
        <w:t>.</w:t>
      </w:r>
      <w:r>
        <w:rPr>
          <w:rFonts w:hint="eastAsia"/>
        </w:rPr>
        <w:t xml:space="preserve">　表示灯が光らない　イ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MC</w:t>
      </w:r>
      <w:r>
        <w:rPr>
          <w:rFonts w:hint="eastAsia"/>
        </w:rPr>
        <w:t>が動作しない　ウ</w:t>
      </w:r>
      <w:r>
        <w:rPr>
          <w:rFonts w:hint="eastAsia"/>
        </w:rPr>
        <w:t>.</w:t>
      </w:r>
      <w:r>
        <w:rPr>
          <w:rFonts w:hint="eastAsia"/>
        </w:rPr>
        <w:t xml:space="preserve">　自己保持回路が働かない　エ</w:t>
      </w:r>
      <w:r>
        <w:rPr>
          <w:rFonts w:hint="eastAsia"/>
        </w:rPr>
        <w:t>.</w:t>
      </w:r>
      <w:r>
        <w:rPr>
          <w:rFonts w:hint="eastAsia"/>
        </w:rPr>
        <w:t xml:space="preserve">　通常動作する</w:t>
      </w:r>
    </w:p>
    <w:p w:rsidR="00212A8D" w:rsidRDefault="00212A8D" w:rsidP="00B86091">
      <w:pPr>
        <w:ind w:firstLine="210"/>
      </w:pPr>
    </w:p>
    <w:p w:rsidR="00F66F79" w:rsidRDefault="0055448A" w:rsidP="00F66F79">
      <w:pPr>
        <w:ind w:firstLine="210"/>
      </w:pPr>
      <w:r>
        <w:rPr>
          <w:rFonts w:hint="eastAsia"/>
        </w:rPr>
        <w:t>（３）</w:t>
      </w:r>
      <w:r w:rsidR="00F66F79">
        <w:rPr>
          <w:rFonts w:hint="eastAsia"/>
        </w:rPr>
        <w:t>制御</w:t>
      </w:r>
      <w:r w:rsidR="00F66F79" w:rsidRPr="00F77730">
        <w:rPr>
          <w:rFonts w:hint="eastAsia"/>
        </w:rPr>
        <w:t>盤</w:t>
      </w:r>
      <w:r w:rsidR="00F66F79">
        <w:rPr>
          <w:rFonts w:hint="eastAsia"/>
        </w:rPr>
        <w:t>の接地端子（Ｅ）と負荷装置の接地端子（Ｅ）間の配線</w:t>
      </w:r>
    </w:p>
    <w:p w:rsidR="00B86091" w:rsidRDefault="00B86091" w:rsidP="00B86091">
      <w:pPr>
        <w:ind w:firstLine="210"/>
      </w:pPr>
      <w:r>
        <w:rPr>
          <w:rFonts w:hint="eastAsia"/>
        </w:rPr>
        <w:t>ア</w:t>
      </w:r>
      <w:r>
        <w:rPr>
          <w:rFonts w:hint="eastAsia"/>
        </w:rPr>
        <w:t>.</w:t>
      </w:r>
      <w:r>
        <w:rPr>
          <w:rFonts w:hint="eastAsia"/>
        </w:rPr>
        <w:t xml:space="preserve">　表示灯が光らない　イ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MC</w:t>
      </w:r>
      <w:r>
        <w:rPr>
          <w:rFonts w:hint="eastAsia"/>
        </w:rPr>
        <w:t>が動作しない　ウ</w:t>
      </w:r>
      <w:r>
        <w:rPr>
          <w:rFonts w:hint="eastAsia"/>
        </w:rPr>
        <w:t>.</w:t>
      </w:r>
      <w:r>
        <w:rPr>
          <w:rFonts w:hint="eastAsia"/>
        </w:rPr>
        <w:t xml:space="preserve">　自己保持回路が働かない　エ</w:t>
      </w:r>
      <w:r>
        <w:rPr>
          <w:rFonts w:hint="eastAsia"/>
        </w:rPr>
        <w:t>.</w:t>
      </w:r>
      <w:r>
        <w:rPr>
          <w:rFonts w:hint="eastAsia"/>
        </w:rPr>
        <w:t xml:space="preserve">　通常動作する</w:t>
      </w:r>
    </w:p>
    <w:p w:rsidR="00771FAB" w:rsidRDefault="00771FAB">
      <w:r>
        <w:br w:type="page"/>
      </w:r>
    </w:p>
    <w:p w:rsidR="00C15088" w:rsidRPr="00070575" w:rsidRDefault="00C15088" w:rsidP="00C15088">
      <w:pPr>
        <w:rPr>
          <w:sz w:val="22"/>
        </w:rPr>
      </w:pPr>
      <w:r>
        <w:rPr>
          <w:rFonts w:hint="eastAsia"/>
          <w:b/>
          <w:sz w:val="28"/>
        </w:rPr>
        <w:lastRenderedPageBreak/>
        <w:t>９</w:t>
      </w:r>
      <w:r w:rsidRPr="00070575">
        <w:rPr>
          <w:rFonts w:hint="eastAsia"/>
          <w:b/>
          <w:sz w:val="28"/>
        </w:rPr>
        <w:t>.</w:t>
      </w:r>
      <w:r w:rsidRPr="00070575">
        <w:rPr>
          <w:rFonts w:hint="eastAsia"/>
          <w:sz w:val="22"/>
        </w:rPr>
        <w:t xml:space="preserve"> </w:t>
      </w:r>
      <w:r>
        <w:rPr>
          <w:rFonts w:hint="eastAsia"/>
          <w:b/>
          <w:sz w:val="28"/>
        </w:rPr>
        <w:t>仕様変更</w:t>
      </w:r>
    </w:p>
    <w:p w:rsidR="0055448A" w:rsidRPr="0055448A" w:rsidRDefault="0090731C" w:rsidP="0090731C">
      <w:pPr>
        <w:rPr>
          <w:sz w:val="24"/>
        </w:rPr>
      </w:pPr>
      <w:r>
        <w:rPr>
          <w:rFonts w:hint="eastAsia"/>
          <w:sz w:val="24"/>
        </w:rPr>
        <w:t xml:space="preserve">　問</w:t>
      </w:r>
      <w:r>
        <w:rPr>
          <w:rFonts w:hint="eastAsia"/>
          <w:sz w:val="24"/>
        </w:rPr>
        <w:t>9.</w:t>
      </w:r>
      <w:r>
        <w:rPr>
          <w:rFonts w:hint="eastAsia"/>
          <w:sz w:val="24"/>
        </w:rPr>
        <w:t xml:space="preserve">　</w:t>
      </w:r>
      <w:r w:rsidR="0055448A">
        <w:rPr>
          <w:rFonts w:hint="eastAsia"/>
          <w:sz w:val="24"/>
        </w:rPr>
        <w:t>作成した課題に</w:t>
      </w:r>
      <w:r w:rsidR="00614B4C">
        <w:rPr>
          <w:rFonts w:hint="eastAsia"/>
          <w:sz w:val="24"/>
        </w:rPr>
        <w:t>追</w:t>
      </w:r>
      <w:r w:rsidR="00D964AB">
        <w:rPr>
          <w:rFonts w:hint="eastAsia"/>
          <w:sz w:val="24"/>
        </w:rPr>
        <w:t>加してインバータを接続する場合</w:t>
      </w:r>
      <w:r w:rsidR="007616F1">
        <w:rPr>
          <w:rFonts w:hint="eastAsia"/>
          <w:sz w:val="24"/>
        </w:rPr>
        <w:t>。</w:t>
      </w:r>
    </w:p>
    <w:p w:rsidR="002D2020" w:rsidRDefault="002D2020" w:rsidP="0090731C">
      <w:pPr>
        <w:ind w:firstLineChars="400" w:firstLine="960"/>
        <w:rPr>
          <w:sz w:val="24"/>
        </w:rPr>
      </w:pPr>
    </w:p>
    <w:p w:rsidR="00B3323E" w:rsidRDefault="007616F1" w:rsidP="007616F1">
      <w:pPr>
        <w:ind w:firstLineChars="100" w:firstLine="240"/>
        <w:rPr>
          <w:sz w:val="24"/>
        </w:rPr>
      </w:pPr>
      <w:r w:rsidRPr="007616F1">
        <w:rPr>
          <w:rFonts w:hint="eastAsia"/>
          <w:sz w:val="24"/>
        </w:rPr>
        <w:t>（１）</w:t>
      </w:r>
      <w:r w:rsidR="00D66E08">
        <w:rPr>
          <w:rFonts w:hint="eastAsia"/>
          <w:sz w:val="24"/>
        </w:rPr>
        <w:t>次のうち、</w:t>
      </w:r>
      <w:r w:rsidR="004E5BDB">
        <w:rPr>
          <w:rFonts w:hint="eastAsia"/>
          <w:sz w:val="24"/>
        </w:rPr>
        <w:t>定トルク負荷でのＶ／ｆ特性グラフは次のうちどれか。</w:t>
      </w:r>
    </w:p>
    <w:p w:rsidR="00B3323E" w:rsidRDefault="00B3323E" w:rsidP="003C1328">
      <w:pPr>
        <w:ind w:firstLineChars="100" w:firstLine="240"/>
        <w:rPr>
          <w:sz w:val="24"/>
        </w:rPr>
      </w:pPr>
      <w:r w:rsidRPr="00B3323E">
        <w:rPr>
          <w:rFonts w:hint="eastAsia"/>
          <w:sz w:val="24"/>
        </w:rPr>
        <w:t>ア</w:t>
      </w:r>
      <w:r>
        <w:rPr>
          <w:rFonts w:hint="eastAsia"/>
          <w:sz w:val="24"/>
        </w:rPr>
        <w:t>．</w:t>
      </w:r>
      <w:r w:rsidR="00A2658A">
        <w:rPr>
          <w:noProof/>
        </w:rPr>
        <w:drawing>
          <wp:inline distT="0" distB="0" distL="0" distR="0" wp14:anchorId="360580A4" wp14:editId="7D480F79">
            <wp:extent cx="2724150" cy="2333625"/>
            <wp:effectExtent l="0" t="0" r="0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>
        <w:rPr>
          <w:rFonts w:hint="eastAsia"/>
          <w:sz w:val="24"/>
        </w:rPr>
        <w:t>イ．</w:t>
      </w:r>
      <w:r w:rsidR="00A2658A">
        <w:rPr>
          <w:noProof/>
        </w:rPr>
        <w:drawing>
          <wp:inline distT="0" distB="0" distL="0" distR="0" wp14:anchorId="59970363" wp14:editId="236C8DF5">
            <wp:extent cx="2819400" cy="2333625"/>
            <wp:effectExtent l="0" t="0" r="0" b="0"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7616F1" w:rsidRDefault="00B3323E" w:rsidP="00F560C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ウ．</w:t>
      </w:r>
      <w:r w:rsidR="00A2658A">
        <w:rPr>
          <w:noProof/>
        </w:rPr>
        <w:drawing>
          <wp:inline distT="0" distB="0" distL="0" distR="0" wp14:anchorId="74AFCB7B" wp14:editId="7A3261E3">
            <wp:extent cx="2714625" cy="2286000"/>
            <wp:effectExtent l="0" t="0" r="0" b="0"/>
            <wp:docPr id="6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>
        <w:rPr>
          <w:rFonts w:hint="eastAsia"/>
          <w:sz w:val="24"/>
        </w:rPr>
        <w:t>エ．</w:t>
      </w:r>
      <w:r w:rsidR="00A2658A">
        <w:rPr>
          <w:noProof/>
        </w:rPr>
        <w:drawing>
          <wp:inline distT="0" distB="0" distL="0" distR="0" wp14:anchorId="50A2CDDB" wp14:editId="37DC3C3C">
            <wp:extent cx="2819400" cy="2286000"/>
            <wp:effectExtent l="0" t="0" r="0" b="0"/>
            <wp:docPr id="18" name="グラフ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B3323E" w:rsidRDefault="00B3323E" w:rsidP="00B3323E">
      <w:pPr>
        <w:ind w:firstLineChars="100" w:firstLine="240"/>
        <w:rPr>
          <w:sz w:val="24"/>
        </w:rPr>
      </w:pPr>
    </w:p>
    <w:p w:rsidR="00B3323E" w:rsidRDefault="00B3323E" w:rsidP="00B3323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（２）</w:t>
      </w:r>
      <w:r w:rsidR="0054343D">
        <w:rPr>
          <w:rFonts w:hint="eastAsia"/>
          <w:sz w:val="24"/>
        </w:rPr>
        <w:t>次のうち、</w:t>
      </w:r>
      <w:r w:rsidR="00D66E08">
        <w:rPr>
          <w:rFonts w:hint="eastAsia"/>
          <w:sz w:val="24"/>
        </w:rPr>
        <w:t>インバータ</w:t>
      </w:r>
      <w:r w:rsidR="009F531F">
        <w:rPr>
          <w:rFonts w:hint="eastAsia"/>
          <w:sz w:val="24"/>
        </w:rPr>
        <w:t>にない</w:t>
      </w:r>
      <w:r w:rsidR="002D2020">
        <w:rPr>
          <w:rFonts w:hint="eastAsia"/>
          <w:sz w:val="24"/>
        </w:rPr>
        <w:t>機能</w:t>
      </w:r>
      <w:r w:rsidR="00D66E08">
        <w:rPr>
          <w:rFonts w:hint="eastAsia"/>
          <w:sz w:val="24"/>
        </w:rPr>
        <w:t>はどれか。</w:t>
      </w:r>
    </w:p>
    <w:p w:rsidR="00D66E08" w:rsidRDefault="00D66E08" w:rsidP="00B3323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ア．</w:t>
      </w:r>
      <w:r w:rsidR="0054343D">
        <w:rPr>
          <w:rFonts w:hint="eastAsia"/>
          <w:sz w:val="24"/>
        </w:rPr>
        <w:t>電動機の回転</w:t>
      </w:r>
      <w:r w:rsidR="002421D9">
        <w:rPr>
          <w:rFonts w:hint="eastAsia"/>
          <w:sz w:val="24"/>
        </w:rPr>
        <w:t>数</w:t>
      </w:r>
      <w:r w:rsidR="0054343D">
        <w:rPr>
          <w:rFonts w:hint="eastAsia"/>
          <w:sz w:val="24"/>
        </w:rPr>
        <w:t>を</w:t>
      </w:r>
      <w:r w:rsidR="002421D9">
        <w:rPr>
          <w:rFonts w:hint="eastAsia"/>
          <w:sz w:val="24"/>
        </w:rPr>
        <w:t>調整できる</w:t>
      </w:r>
      <w:r w:rsidR="0054343D">
        <w:rPr>
          <w:rFonts w:hint="eastAsia"/>
          <w:sz w:val="24"/>
        </w:rPr>
        <w:t>。</w:t>
      </w:r>
      <w:bookmarkStart w:id="0" w:name="_GoBack"/>
      <w:bookmarkEnd w:id="0"/>
    </w:p>
    <w:p w:rsidR="0054343D" w:rsidRDefault="0054343D" w:rsidP="00B3323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イ．</w:t>
      </w:r>
      <w:r w:rsidR="00791C72">
        <w:rPr>
          <w:rFonts w:hint="eastAsia"/>
          <w:sz w:val="24"/>
        </w:rPr>
        <w:t>電動機の</w:t>
      </w:r>
      <w:r>
        <w:rPr>
          <w:rFonts w:hint="eastAsia"/>
          <w:sz w:val="24"/>
        </w:rPr>
        <w:t>低速</w:t>
      </w:r>
      <w:r w:rsidR="00FE3136">
        <w:rPr>
          <w:rFonts w:hint="eastAsia"/>
          <w:sz w:val="24"/>
        </w:rPr>
        <w:t>運転</w:t>
      </w:r>
      <w:r w:rsidR="00CA7FB0">
        <w:rPr>
          <w:rFonts w:hint="eastAsia"/>
          <w:sz w:val="24"/>
        </w:rPr>
        <w:t>時</w:t>
      </w:r>
      <w:r w:rsidR="00FE3136">
        <w:rPr>
          <w:rFonts w:hint="eastAsia"/>
          <w:sz w:val="24"/>
        </w:rPr>
        <w:t>のトルクを</w:t>
      </w:r>
      <w:r w:rsidR="002421D9">
        <w:rPr>
          <w:rFonts w:hint="eastAsia"/>
          <w:sz w:val="24"/>
        </w:rPr>
        <w:t>調整できる。</w:t>
      </w:r>
    </w:p>
    <w:p w:rsidR="00FE3136" w:rsidRDefault="00FE3136" w:rsidP="00B3323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ウ．</w:t>
      </w:r>
      <w:r w:rsidR="00791C72">
        <w:rPr>
          <w:rFonts w:hint="eastAsia"/>
          <w:sz w:val="24"/>
        </w:rPr>
        <w:t>電動機の</w:t>
      </w:r>
      <w:r w:rsidR="00DE504C">
        <w:rPr>
          <w:rFonts w:hint="eastAsia"/>
          <w:sz w:val="24"/>
        </w:rPr>
        <w:t>運転時間</w:t>
      </w:r>
      <w:r w:rsidR="00791C72">
        <w:rPr>
          <w:rFonts w:hint="eastAsia"/>
          <w:sz w:val="24"/>
        </w:rPr>
        <w:t>の</w:t>
      </w:r>
      <w:r w:rsidR="00421950">
        <w:rPr>
          <w:rFonts w:hint="eastAsia"/>
          <w:sz w:val="24"/>
        </w:rPr>
        <w:t>設定ができる。</w:t>
      </w:r>
    </w:p>
    <w:p w:rsidR="00811B0C" w:rsidRDefault="00811B0C" w:rsidP="00B3323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エ．</w:t>
      </w:r>
      <w:r w:rsidR="002421D9">
        <w:rPr>
          <w:rFonts w:hint="eastAsia"/>
          <w:sz w:val="24"/>
        </w:rPr>
        <w:t>電動機の</w:t>
      </w:r>
      <w:r>
        <w:rPr>
          <w:rFonts w:hint="eastAsia"/>
          <w:sz w:val="24"/>
        </w:rPr>
        <w:t>過電流保護</w:t>
      </w:r>
      <w:r w:rsidR="002421D9">
        <w:rPr>
          <w:rFonts w:hint="eastAsia"/>
          <w:sz w:val="24"/>
        </w:rPr>
        <w:t>ができる。</w:t>
      </w:r>
    </w:p>
    <w:p w:rsidR="00985E5D" w:rsidRDefault="00985E5D">
      <w:pPr>
        <w:rPr>
          <w:sz w:val="24"/>
        </w:rPr>
      </w:pPr>
      <w:r>
        <w:rPr>
          <w:sz w:val="24"/>
        </w:rPr>
        <w:br w:type="page"/>
      </w:r>
    </w:p>
    <w:p w:rsidR="00985E5D" w:rsidRPr="00985E5D" w:rsidRDefault="00985E5D" w:rsidP="00985E5D">
      <w:pPr>
        <w:wordWrap w:val="0"/>
        <w:jc w:val="right"/>
        <w:rPr>
          <w:sz w:val="24"/>
        </w:rPr>
      </w:pPr>
      <w:r w:rsidRPr="00985E5D">
        <w:rPr>
          <w:rFonts w:hint="eastAsia"/>
          <w:sz w:val="24"/>
        </w:rPr>
        <w:lastRenderedPageBreak/>
        <w:t xml:space="preserve">点　／　１００点　</w:t>
      </w:r>
    </w:p>
    <w:p w:rsidR="00985E5D" w:rsidRDefault="00985E5D" w:rsidP="00985E5D">
      <w:pPr>
        <w:jc w:val="center"/>
        <w:rPr>
          <w:sz w:val="28"/>
        </w:rPr>
      </w:pPr>
      <w:r>
        <w:rPr>
          <w:rFonts w:hint="eastAsia"/>
          <w:sz w:val="28"/>
        </w:rPr>
        <w:t>解答用紙</w:t>
      </w:r>
    </w:p>
    <w:p w:rsidR="00985E5D" w:rsidRPr="00985E5D" w:rsidRDefault="00985E5D" w:rsidP="00985E5D">
      <w:pPr>
        <w:jc w:val="center"/>
        <w:rPr>
          <w:sz w:val="24"/>
        </w:rPr>
      </w:pPr>
    </w:p>
    <w:p w:rsidR="00985E5D" w:rsidRDefault="00985E5D" w:rsidP="00985E5D">
      <w:pPr>
        <w:ind w:firstLineChars="2389" w:firstLine="5256"/>
        <w:rPr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t xml:space="preserve">　　</w:t>
      </w:r>
      <w:r w:rsidRPr="004B4DAF">
        <w:rPr>
          <w:rFonts w:hint="eastAsia"/>
          <w:kern w:val="0"/>
          <w:sz w:val="22"/>
          <w:u w:val="single"/>
        </w:rPr>
        <w:t>月入所生</w:t>
      </w:r>
      <w:r>
        <w:rPr>
          <w:rFonts w:hint="eastAsia"/>
          <w:kern w:val="0"/>
          <w:sz w:val="22"/>
        </w:rPr>
        <w:t xml:space="preserve">　　　</w:t>
      </w:r>
      <w:r w:rsidRPr="004B4DAF">
        <w:rPr>
          <w:rFonts w:hint="eastAsia"/>
          <w:kern w:val="0"/>
          <w:sz w:val="22"/>
          <w:u w:val="single"/>
        </w:rPr>
        <w:t>氏名</w:t>
      </w:r>
      <w:r>
        <w:rPr>
          <w:rFonts w:hint="eastAsia"/>
          <w:kern w:val="0"/>
          <w:sz w:val="22"/>
          <w:u w:val="single"/>
        </w:rPr>
        <w:t xml:space="preserve">　　　　　　　　　　　　</w:t>
      </w:r>
    </w:p>
    <w:p w:rsidR="00985E5D" w:rsidRDefault="00985E5D" w:rsidP="00985E5D">
      <w:pPr>
        <w:ind w:firstLineChars="2389" w:firstLine="5256"/>
        <w:rPr>
          <w:kern w:val="0"/>
          <w:sz w:val="22"/>
          <w:u w:val="single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作業工程計画書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85"/>
        <w:gridCol w:w="991"/>
        <w:gridCol w:w="988"/>
        <w:gridCol w:w="981"/>
        <w:gridCol w:w="989"/>
        <w:gridCol w:w="992"/>
        <w:gridCol w:w="980"/>
        <w:gridCol w:w="969"/>
      </w:tblGrid>
      <w:tr w:rsidR="00985E5D" w:rsidTr="003B3565">
        <w:tc>
          <w:tcPr>
            <w:tcW w:w="990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</w:t>
            </w:r>
          </w:p>
        </w:tc>
        <w:tc>
          <w:tcPr>
            <w:tcW w:w="990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</w:t>
            </w:r>
          </w:p>
        </w:tc>
        <w:tc>
          <w:tcPr>
            <w:tcW w:w="985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</w:t>
            </w:r>
          </w:p>
        </w:tc>
        <w:tc>
          <w:tcPr>
            <w:tcW w:w="991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</w:t>
            </w:r>
          </w:p>
        </w:tc>
        <w:tc>
          <w:tcPr>
            <w:tcW w:w="98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e</w:t>
            </w:r>
          </w:p>
        </w:tc>
        <w:tc>
          <w:tcPr>
            <w:tcW w:w="981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f</w:t>
            </w:r>
          </w:p>
        </w:tc>
        <w:tc>
          <w:tcPr>
            <w:tcW w:w="989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g</w:t>
            </w:r>
          </w:p>
        </w:tc>
        <w:tc>
          <w:tcPr>
            <w:tcW w:w="992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h</w:t>
            </w:r>
          </w:p>
        </w:tc>
        <w:tc>
          <w:tcPr>
            <w:tcW w:w="980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i</w:t>
            </w:r>
            <w:proofErr w:type="spellEnd"/>
          </w:p>
        </w:tc>
        <w:tc>
          <w:tcPr>
            <w:tcW w:w="969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j</w:t>
            </w:r>
          </w:p>
        </w:tc>
      </w:tr>
      <w:tr w:rsidR="00985E5D" w:rsidTr="003B3565">
        <w:tc>
          <w:tcPr>
            <w:tcW w:w="990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90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85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91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8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81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89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80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969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1</w:t>
      </w:r>
    </w:p>
    <w:p w:rsidR="00985E5D" w:rsidRDefault="00985E5D" w:rsidP="00985E5D">
      <w:pPr>
        <w:rPr>
          <w:sz w:val="28"/>
        </w:rPr>
      </w:pPr>
      <w:r w:rsidRPr="00A2067C">
        <w:rPr>
          <w:noProof/>
        </w:rPr>
        <w:drawing>
          <wp:inline distT="0" distB="0" distL="0" distR="0" wp14:anchorId="704A6145" wp14:editId="70827A91">
            <wp:extent cx="6143625" cy="327769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3277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2</w:t>
      </w:r>
      <w:r w:rsidR="002277D6" w:rsidRPr="00985E5D">
        <w:rPr>
          <w:sz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67"/>
        <w:gridCol w:w="1967"/>
        <w:gridCol w:w="1967"/>
        <w:gridCol w:w="1968"/>
        <w:gridCol w:w="1968"/>
      </w:tblGrid>
      <w:tr w:rsidR="00985E5D" w:rsidTr="003B3565"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(1)</w:t>
            </w:r>
          </w:p>
        </w:tc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(2)</w:t>
            </w:r>
          </w:p>
        </w:tc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(3)</w:t>
            </w:r>
          </w:p>
        </w:tc>
        <w:tc>
          <w:tcPr>
            <w:tcW w:w="196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(4)</w:t>
            </w:r>
          </w:p>
        </w:tc>
        <w:tc>
          <w:tcPr>
            <w:tcW w:w="196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(5)</w:t>
            </w:r>
          </w:p>
        </w:tc>
      </w:tr>
      <w:tr w:rsidR="00985E5D" w:rsidTr="003B3565">
        <w:tc>
          <w:tcPr>
            <w:tcW w:w="1967" w:type="dxa"/>
          </w:tcPr>
          <w:p w:rsidR="00985E5D" w:rsidRDefault="00985E5D" w:rsidP="003B3565">
            <w:pPr>
              <w:rPr>
                <w:sz w:val="28"/>
              </w:rPr>
            </w:pPr>
          </w:p>
        </w:tc>
        <w:tc>
          <w:tcPr>
            <w:tcW w:w="1967" w:type="dxa"/>
          </w:tcPr>
          <w:p w:rsidR="00985E5D" w:rsidRDefault="00985E5D" w:rsidP="003B3565">
            <w:pPr>
              <w:rPr>
                <w:sz w:val="28"/>
              </w:rPr>
            </w:pPr>
          </w:p>
        </w:tc>
        <w:tc>
          <w:tcPr>
            <w:tcW w:w="1967" w:type="dxa"/>
          </w:tcPr>
          <w:p w:rsidR="00985E5D" w:rsidRDefault="00985E5D" w:rsidP="003B3565">
            <w:pPr>
              <w:rPr>
                <w:sz w:val="28"/>
              </w:rPr>
            </w:pPr>
          </w:p>
        </w:tc>
        <w:tc>
          <w:tcPr>
            <w:tcW w:w="1968" w:type="dxa"/>
          </w:tcPr>
          <w:p w:rsidR="00985E5D" w:rsidRDefault="00985E5D" w:rsidP="003B3565">
            <w:pPr>
              <w:rPr>
                <w:sz w:val="28"/>
              </w:rPr>
            </w:pPr>
          </w:p>
        </w:tc>
        <w:tc>
          <w:tcPr>
            <w:tcW w:w="1968" w:type="dxa"/>
          </w:tcPr>
          <w:p w:rsidR="00985E5D" w:rsidRDefault="00985E5D" w:rsidP="003B3565">
            <w:pPr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985E5D" w:rsidTr="00985E5D">
        <w:tc>
          <w:tcPr>
            <w:tcW w:w="2093" w:type="dxa"/>
            <w:vAlign w:val="center"/>
          </w:tcPr>
          <w:p w:rsidR="00985E5D" w:rsidRDefault="00985E5D" w:rsidP="00985E5D">
            <w:pPr>
              <w:jc w:val="center"/>
              <w:rPr>
                <w:sz w:val="28"/>
              </w:rPr>
            </w:pPr>
            <w:r w:rsidRPr="00985E5D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985E5D" w:rsidRPr="00C626C0" w:rsidRDefault="00985E5D" w:rsidP="003B3565"/>
          <w:p w:rsidR="00985E5D" w:rsidRDefault="00985E5D" w:rsidP="003B3565">
            <w:pPr>
              <w:rPr>
                <w:sz w:val="28"/>
              </w:rPr>
            </w:pPr>
          </w:p>
          <w:p w:rsidR="00985E5D" w:rsidRDefault="00985E5D" w:rsidP="003B3565">
            <w:pPr>
              <w:rPr>
                <w:sz w:val="28"/>
              </w:rPr>
            </w:pPr>
          </w:p>
        </w:tc>
      </w:tr>
    </w:tbl>
    <w:p w:rsidR="00985E5D" w:rsidRDefault="00985E5D">
      <w:pPr>
        <w:rPr>
          <w:sz w:val="28"/>
        </w:rPr>
      </w:pPr>
      <w:r>
        <w:rPr>
          <w:sz w:val="28"/>
        </w:rPr>
        <w:br w:type="page"/>
      </w: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lastRenderedPageBreak/>
        <w:t>問</w:t>
      </w:r>
      <w:r w:rsidRPr="00985E5D">
        <w:rPr>
          <w:rFonts w:hint="eastAsia"/>
          <w:sz w:val="24"/>
        </w:rPr>
        <w:t>4</w:t>
      </w:r>
      <w:r w:rsidR="002277D6" w:rsidRPr="00985E5D">
        <w:rPr>
          <w:sz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985E5D" w:rsidTr="00985E5D">
        <w:tc>
          <w:tcPr>
            <w:tcW w:w="2093" w:type="dxa"/>
            <w:vAlign w:val="center"/>
          </w:tcPr>
          <w:p w:rsidR="00985E5D" w:rsidRDefault="00985E5D" w:rsidP="00985E5D">
            <w:pPr>
              <w:jc w:val="center"/>
              <w:rPr>
                <w:sz w:val="28"/>
              </w:rPr>
            </w:pPr>
            <w:r w:rsidRPr="00985E5D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985E5D" w:rsidRDefault="00985E5D" w:rsidP="003B3565">
            <w:pPr>
              <w:rPr>
                <w:sz w:val="28"/>
              </w:rPr>
            </w:pPr>
          </w:p>
          <w:p w:rsidR="00985E5D" w:rsidRDefault="00985E5D" w:rsidP="003B3565">
            <w:pPr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5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985E5D" w:rsidTr="00985E5D">
        <w:tc>
          <w:tcPr>
            <w:tcW w:w="2093" w:type="dxa"/>
            <w:vAlign w:val="center"/>
          </w:tcPr>
          <w:p w:rsidR="00985E5D" w:rsidRDefault="00985E5D" w:rsidP="00985E5D">
            <w:pPr>
              <w:jc w:val="center"/>
              <w:rPr>
                <w:sz w:val="28"/>
              </w:rPr>
            </w:pPr>
            <w:r w:rsidRPr="00985E5D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985E5D" w:rsidRDefault="00985E5D" w:rsidP="00985E5D">
            <w:pPr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6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2835"/>
      </w:tblGrid>
      <w:tr w:rsidR="00985E5D" w:rsidTr="00985E5D">
        <w:tc>
          <w:tcPr>
            <w:tcW w:w="2093" w:type="dxa"/>
          </w:tcPr>
          <w:p w:rsidR="00985E5D" w:rsidRDefault="00985E5D" w:rsidP="003B356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測定値</w:t>
            </w:r>
          </w:p>
        </w:tc>
        <w:tc>
          <w:tcPr>
            <w:tcW w:w="2835" w:type="dxa"/>
          </w:tcPr>
          <w:p w:rsidR="00985E5D" w:rsidRDefault="00985E5D" w:rsidP="003B3565">
            <w:pPr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7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985E5D" w:rsidTr="00985E5D">
        <w:tc>
          <w:tcPr>
            <w:tcW w:w="2093" w:type="dxa"/>
            <w:vAlign w:val="center"/>
          </w:tcPr>
          <w:p w:rsidR="00985E5D" w:rsidRDefault="00985E5D" w:rsidP="00985E5D">
            <w:pPr>
              <w:jc w:val="center"/>
              <w:rPr>
                <w:sz w:val="28"/>
              </w:rPr>
            </w:pPr>
            <w:r w:rsidRPr="00985E5D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985E5D" w:rsidRDefault="00985E5D" w:rsidP="003B3565">
            <w:pPr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8</w:t>
      </w:r>
      <w:r w:rsidR="002277D6" w:rsidRPr="00985E5D">
        <w:rPr>
          <w:sz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67"/>
        <w:gridCol w:w="1967"/>
        <w:gridCol w:w="1967"/>
      </w:tblGrid>
      <w:tr w:rsidR="00985E5D" w:rsidTr="003B3565"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(1)</w:t>
            </w:r>
          </w:p>
        </w:tc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(2)</w:t>
            </w:r>
          </w:p>
        </w:tc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(3)</w:t>
            </w:r>
          </w:p>
        </w:tc>
      </w:tr>
      <w:tr w:rsidR="00985E5D" w:rsidTr="003B3565"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1967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985E5D" w:rsidP="00985E5D">
      <w:pPr>
        <w:rPr>
          <w:sz w:val="24"/>
        </w:rPr>
      </w:pPr>
      <w:r w:rsidRPr="00985E5D">
        <w:rPr>
          <w:rFonts w:hint="eastAsia"/>
          <w:sz w:val="24"/>
        </w:rPr>
        <w:t>問</w:t>
      </w:r>
      <w:r w:rsidRPr="00985E5D">
        <w:rPr>
          <w:rFonts w:hint="eastAsia"/>
          <w:sz w:val="24"/>
        </w:rPr>
        <w:t>9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68"/>
        <w:gridCol w:w="1968"/>
      </w:tblGrid>
      <w:tr w:rsidR="00985E5D" w:rsidTr="003B3565">
        <w:tc>
          <w:tcPr>
            <w:tcW w:w="196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(1)</w:t>
            </w:r>
          </w:p>
        </w:tc>
        <w:tc>
          <w:tcPr>
            <w:tcW w:w="196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(2)</w:t>
            </w:r>
          </w:p>
        </w:tc>
      </w:tr>
      <w:tr w:rsidR="00985E5D" w:rsidTr="003B3565">
        <w:tc>
          <w:tcPr>
            <w:tcW w:w="196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  <w:tc>
          <w:tcPr>
            <w:tcW w:w="1968" w:type="dxa"/>
          </w:tcPr>
          <w:p w:rsidR="00985E5D" w:rsidRDefault="00985E5D" w:rsidP="003B3565">
            <w:pPr>
              <w:jc w:val="center"/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2277D6" w:rsidP="00985E5D">
      <w:pPr>
        <w:rPr>
          <w:sz w:val="24"/>
        </w:rPr>
      </w:pPr>
      <w:r>
        <w:rPr>
          <w:rFonts w:hint="eastAsia"/>
          <w:sz w:val="24"/>
        </w:rPr>
        <w:t>作業時間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1275"/>
      </w:tblGrid>
      <w:tr w:rsidR="00985E5D" w:rsidTr="003B3565">
        <w:tc>
          <w:tcPr>
            <w:tcW w:w="223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210</w:t>
            </w:r>
            <w:r w:rsidRPr="0027119E">
              <w:rPr>
                <w:rFonts w:hint="eastAsia"/>
                <w:sz w:val="22"/>
              </w:rPr>
              <w:t>分以内</w:t>
            </w:r>
          </w:p>
        </w:tc>
        <w:tc>
          <w:tcPr>
            <w:tcW w:w="127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5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985E5D" w:rsidTr="003B3565">
        <w:tc>
          <w:tcPr>
            <w:tcW w:w="223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210</w:t>
            </w:r>
            <w:r w:rsidRPr="0027119E">
              <w:rPr>
                <w:rFonts w:hint="eastAsia"/>
                <w:sz w:val="22"/>
              </w:rPr>
              <w:t>分～</w:t>
            </w:r>
            <w:r w:rsidRPr="0027119E">
              <w:rPr>
                <w:rFonts w:hint="eastAsia"/>
                <w:sz w:val="22"/>
              </w:rPr>
              <w:t>240</w:t>
            </w:r>
            <w:r w:rsidRPr="0027119E">
              <w:rPr>
                <w:rFonts w:hint="eastAsia"/>
                <w:sz w:val="22"/>
              </w:rPr>
              <w:t>分</w:t>
            </w:r>
          </w:p>
        </w:tc>
        <w:tc>
          <w:tcPr>
            <w:tcW w:w="127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4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985E5D" w:rsidTr="003B3565">
        <w:tc>
          <w:tcPr>
            <w:tcW w:w="223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240</w:t>
            </w:r>
            <w:r w:rsidRPr="0027119E">
              <w:rPr>
                <w:rFonts w:hint="eastAsia"/>
                <w:sz w:val="22"/>
              </w:rPr>
              <w:t>分～</w:t>
            </w:r>
            <w:r w:rsidRPr="0027119E">
              <w:rPr>
                <w:rFonts w:hint="eastAsia"/>
                <w:sz w:val="22"/>
              </w:rPr>
              <w:t>270</w:t>
            </w:r>
            <w:r w:rsidRPr="0027119E">
              <w:rPr>
                <w:rFonts w:hint="eastAsia"/>
                <w:sz w:val="22"/>
              </w:rPr>
              <w:t>分</w:t>
            </w:r>
          </w:p>
        </w:tc>
        <w:tc>
          <w:tcPr>
            <w:tcW w:w="127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3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985E5D" w:rsidTr="003B3565">
        <w:tc>
          <w:tcPr>
            <w:tcW w:w="223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270</w:t>
            </w:r>
            <w:r w:rsidRPr="0027119E">
              <w:rPr>
                <w:rFonts w:hint="eastAsia"/>
                <w:sz w:val="22"/>
              </w:rPr>
              <w:t>分～</w:t>
            </w:r>
            <w:r w:rsidRPr="0027119E">
              <w:rPr>
                <w:rFonts w:hint="eastAsia"/>
                <w:sz w:val="22"/>
              </w:rPr>
              <w:t>300</w:t>
            </w:r>
            <w:r w:rsidRPr="0027119E">
              <w:rPr>
                <w:rFonts w:hint="eastAsia"/>
                <w:sz w:val="22"/>
              </w:rPr>
              <w:t>分</w:t>
            </w:r>
          </w:p>
        </w:tc>
        <w:tc>
          <w:tcPr>
            <w:tcW w:w="127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2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  <w:tr w:rsidR="00985E5D" w:rsidTr="003B3565">
        <w:tc>
          <w:tcPr>
            <w:tcW w:w="223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300</w:t>
            </w:r>
            <w:r w:rsidRPr="0027119E">
              <w:rPr>
                <w:rFonts w:hint="eastAsia"/>
                <w:sz w:val="22"/>
              </w:rPr>
              <w:t>分を超える時間</w:t>
            </w:r>
          </w:p>
        </w:tc>
        <w:tc>
          <w:tcPr>
            <w:tcW w:w="1275" w:type="dxa"/>
          </w:tcPr>
          <w:p w:rsidR="00985E5D" w:rsidRPr="0027119E" w:rsidRDefault="00985E5D" w:rsidP="003B3565">
            <w:pPr>
              <w:rPr>
                <w:sz w:val="22"/>
              </w:rPr>
            </w:pPr>
            <w:r w:rsidRPr="0027119E">
              <w:rPr>
                <w:rFonts w:hint="eastAsia"/>
                <w:sz w:val="22"/>
              </w:rPr>
              <w:t>1</w:t>
            </w:r>
            <w:r w:rsidRPr="0027119E">
              <w:rPr>
                <w:rFonts w:hint="eastAsia"/>
                <w:sz w:val="22"/>
              </w:rPr>
              <w:t>点</w:t>
            </w:r>
          </w:p>
        </w:tc>
      </w:tr>
    </w:tbl>
    <w:p w:rsidR="00985E5D" w:rsidRDefault="00985E5D" w:rsidP="00985E5D">
      <w:pPr>
        <w:rPr>
          <w:sz w:val="24"/>
        </w:rPr>
      </w:pPr>
    </w:p>
    <w:p w:rsidR="00985E5D" w:rsidRPr="00985E5D" w:rsidRDefault="002277D6" w:rsidP="00985E5D">
      <w:pPr>
        <w:rPr>
          <w:sz w:val="24"/>
        </w:rPr>
      </w:pPr>
      <w:r>
        <w:rPr>
          <w:rFonts w:hint="eastAsia"/>
          <w:sz w:val="24"/>
        </w:rPr>
        <w:t>安全作業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744"/>
      </w:tblGrid>
      <w:tr w:rsidR="00985E5D" w:rsidTr="00985E5D">
        <w:trPr>
          <w:trHeight w:val="1361"/>
        </w:trPr>
        <w:tc>
          <w:tcPr>
            <w:tcW w:w="2093" w:type="dxa"/>
            <w:vAlign w:val="center"/>
          </w:tcPr>
          <w:p w:rsidR="00985E5D" w:rsidRDefault="00985E5D" w:rsidP="00985E5D">
            <w:pPr>
              <w:jc w:val="center"/>
              <w:rPr>
                <w:sz w:val="28"/>
              </w:rPr>
            </w:pPr>
            <w:r w:rsidRPr="00985E5D">
              <w:rPr>
                <w:rFonts w:hint="eastAsia"/>
                <w:sz w:val="24"/>
              </w:rPr>
              <w:t>問題あれば記入</w:t>
            </w:r>
          </w:p>
        </w:tc>
        <w:tc>
          <w:tcPr>
            <w:tcW w:w="7744" w:type="dxa"/>
          </w:tcPr>
          <w:p w:rsidR="00985E5D" w:rsidRDefault="00985E5D" w:rsidP="003B3565">
            <w:pPr>
              <w:rPr>
                <w:sz w:val="28"/>
              </w:rPr>
            </w:pPr>
          </w:p>
          <w:p w:rsidR="00985E5D" w:rsidRDefault="00985E5D" w:rsidP="003B3565">
            <w:pPr>
              <w:rPr>
                <w:sz w:val="28"/>
              </w:rPr>
            </w:pPr>
          </w:p>
        </w:tc>
      </w:tr>
    </w:tbl>
    <w:p w:rsidR="00985E5D" w:rsidRDefault="00985E5D" w:rsidP="00985E5D">
      <w:pPr>
        <w:rPr>
          <w:sz w:val="28"/>
        </w:rPr>
      </w:pPr>
    </w:p>
    <w:sectPr w:rsidR="00985E5D" w:rsidSect="009A78E9">
      <w:pgSz w:w="11906" w:h="16838" w:code="9"/>
      <w:pgMar w:top="1134" w:right="851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D7" w:rsidRDefault="00A14CD7" w:rsidP="001C62A6">
      <w:r>
        <w:separator/>
      </w:r>
    </w:p>
  </w:endnote>
  <w:endnote w:type="continuationSeparator" w:id="0">
    <w:p w:rsidR="00A14CD7" w:rsidRDefault="00A14CD7" w:rsidP="001C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D7" w:rsidRDefault="00A14CD7" w:rsidP="001C62A6">
      <w:r>
        <w:separator/>
      </w:r>
    </w:p>
  </w:footnote>
  <w:footnote w:type="continuationSeparator" w:id="0">
    <w:p w:rsidR="00A14CD7" w:rsidRDefault="00A14CD7" w:rsidP="001C6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10AE"/>
    <w:multiLevelType w:val="hybridMultilevel"/>
    <w:tmpl w:val="280224A6"/>
    <w:lvl w:ilvl="0" w:tplc="A9C806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E4D497D"/>
    <w:multiLevelType w:val="hybridMultilevel"/>
    <w:tmpl w:val="C9D8EF3E"/>
    <w:lvl w:ilvl="0" w:tplc="4A946DDA">
      <w:start w:val="6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">
    <w:nsid w:val="13C76163"/>
    <w:multiLevelType w:val="hybridMultilevel"/>
    <w:tmpl w:val="BCE679B4"/>
    <w:lvl w:ilvl="0" w:tplc="6D9437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BA652F8"/>
    <w:multiLevelType w:val="hybridMultilevel"/>
    <w:tmpl w:val="100E3C42"/>
    <w:lvl w:ilvl="0" w:tplc="53CE941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D46025AA">
      <w:start w:val="1"/>
      <w:numFmt w:val="decimal"/>
      <w:lvlText w:val="%3."/>
      <w:lvlJc w:val="left"/>
      <w:pPr>
        <w:ind w:left="1620" w:hanging="360"/>
      </w:pPr>
      <w:rPr>
        <w:rFonts w:hint="default"/>
      </w:rPr>
    </w:lvl>
    <w:lvl w:ilvl="3" w:tplc="26A84C7C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2312244F"/>
    <w:multiLevelType w:val="hybridMultilevel"/>
    <w:tmpl w:val="50100DCA"/>
    <w:lvl w:ilvl="0" w:tplc="A1EA198C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120" w:hanging="420"/>
      </w:pPr>
    </w:lvl>
    <w:lvl w:ilvl="3" w:tplc="0409000F" w:tentative="1">
      <w:start w:val="1"/>
      <w:numFmt w:val="decimal"/>
      <w:lvlText w:val="%4."/>
      <w:lvlJc w:val="left"/>
      <w:pPr>
        <w:ind w:left="1540" w:hanging="420"/>
      </w:pPr>
    </w:lvl>
    <w:lvl w:ilvl="4" w:tplc="04090017" w:tentative="1">
      <w:start w:val="1"/>
      <w:numFmt w:val="aiueoFullWidth"/>
      <w:lvlText w:val="(%5)"/>
      <w:lvlJc w:val="left"/>
      <w:pPr>
        <w:ind w:left="1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80" w:hanging="420"/>
      </w:pPr>
    </w:lvl>
    <w:lvl w:ilvl="6" w:tplc="0409000F" w:tentative="1">
      <w:start w:val="1"/>
      <w:numFmt w:val="decimal"/>
      <w:lvlText w:val="%7."/>
      <w:lvlJc w:val="left"/>
      <w:pPr>
        <w:ind w:left="2800" w:hanging="420"/>
      </w:pPr>
    </w:lvl>
    <w:lvl w:ilvl="7" w:tplc="04090017" w:tentative="1">
      <w:start w:val="1"/>
      <w:numFmt w:val="aiueoFullWidth"/>
      <w:lvlText w:val="(%8)"/>
      <w:lvlJc w:val="left"/>
      <w:pPr>
        <w:ind w:left="3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40" w:hanging="420"/>
      </w:pPr>
    </w:lvl>
  </w:abstractNum>
  <w:abstractNum w:abstractNumId="5">
    <w:nsid w:val="336C6CA9"/>
    <w:multiLevelType w:val="hybridMultilevel"/>
    <w:tmpl w:val="1BF6346C"/>
    <w:lvl w:ilvl="0" w:tplc="E0607D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D440F11"/>
    <w:multiLevelType w:val="hybridMultilevel"/>
    <w:tmpl w:val="73CA9972"/>
    <w:lvl w:ilvl="0" w:tplc="06FC4A8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53CE941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6FC4A8E">
      <w:start w:val="1"/>
      <w:numFmt w:val="decimalFullWidth"/>
      <w:lvlText w:val="%3.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2945DB6"/>
    <w:multiLevelType w:val="hybridMultilevel"/>
    <w:tmpl w:val="545CE006"/>
    <w:lvl w:ilvl="0" w:tplc="B9E0747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91B56D7"/>
    <w:multiLevelType w:val="hybridMultilevel"/>
    <w:tmpl w:val="99922352"/>
    <w:lvl w:ilvl="0" w:tplc="53CE941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>
    <w:nsid w:val="600B5BDC"/>
    <w:multiLevelType w:val="hybridMultilevel"/>
    <w:tmpl w:val="B50659F6"/>
    <w:lvl w:ilvl="0" w:tplc="AE06B8D0">
      <w:start w:val="1"/>
      <w:numFmt w:val="decimalEnclosedCircle"/>
      <w:lvlText w:val="%1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>
    <w:nsid w:val="6A760D43"/>
    <w:multiLevelType w:val="hybridMultilevel"/>
    <w:tmpl w:val="902A1C9E"/>
    <w:lvl w:ilvl="0" w:tplc="63448C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47F627B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7A1D0143"/>
    <w:multiLevelType w:val="hybridMultilevel"/>
    <w:tmpl w:val="16DC48C0"/>
    <w:lvl w:ilvl="0" w:tplc="6E9852F6">
      <w:start w:val="1"/>
      <w:numFmt w:val="decimalFullWidth"/>
      <w:lvlText w:val="%1．"/>
      <w:lvlJc w:val="left"/>
      <w:pPr>
        <w:ind w:left="8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5"/>
  </w:num>
  <w:num w:numId="5">
    <w:abstractNumId w:val="7"/>
  </w:num>
  <w:num w:numId="6">
    <w:abstractNumId w:val="10"/>
  </w:num>
  <w:num w:numId="7">
    <w:abstractNumId w:val="9"/>
  </w:num>
  <w:num w:numId="8">
    <w:abstractNumId w:val="12"/>
  </w:num>
  <w:num w:numId="9">
    <w:abstractNumId w:val="2"/>
  </w:num>
  <w:num w:numId="10">
    <w:abstractNumId w:val="3"/>
  </w:num>
  <w:num w:numId="11">
    <w:abstractNumId w:val="8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7C1"/>
    <w:rsid w:val="000078C7"/>
    <w:rsid w:val="000106C8"/>
    <w:rsid w:val="0001690A"/>
    <w:rsid w:val="00022301"/>
    <w:rsid w:val="00034C3D"/>
    <w:rsid w:val="00047857"/>
    <w:rsid w:val="000540D0"/>
    <w:rsid w:val="00056314"/>
    <w:rsid w:val="00056687"/>
    <w:rsid w:val="00057825"/>
    <w:rsid w:val="00070575"/>
    <w:rsid w:val="00075909"/>
    <w:rsid w:val="00083746"/>
    <w:rsid w:val="00090A9A"/>
    <w:rsid w:val="000977C1"/>
    <w:rsid w:val="000A7FDE"/>
    <w:rsid w:val="000C04E9"/>
    <w:rsid w:val="000D227B"/>
    <w:rsid w:val="000F5110"/>
    <w:rsid w:val="001264B3"/>
    <w:rsid w:val="00152539"/>
    <w:rsid w:val="00160C09"/>
    <w:rsid w:val="00163647"/>
    <w:rsid w:val="00182912"/>
    <w:rsid w:val="001854D8"/>
    <w:rsid w:val="001C62A6"/>
    <w:rsid w:val="001D7436"/>
    <w:rsid w:val="001F014D"/>
    <w:rsid w:val="00202F03"/>
    <w:rsid w:val="00211D9A"/>
    <w:rsid w:val="002121B0"/>
    <w:rsid w:val="00212A8D"/>
    <w:rsid w:val="00217AA2"/>
    <w:rsid w:val="002277D6"/>
    <w:rsid w:val="002350A7"/>
    <w:rsid w:val="00237418"/>
    <w:rsid w:val="00242100"/>
    <w:rsid w:val="002421D9"/>
    <w:rsid w:val="00253F1C"/>
    <w:rsid w:val="00254419"/>
    <w:rsid w:val="0027355D"/>
    <w:rsid w:val="00290B64"/>
    <w:rsid w:val="002A51FE"/>
    <w:rsid w:val="002A5968"/>
    <w:rsid w:val="002B25A4"/>
    <w:rsid w:val="002D2020"/>
    <w:rsid w:val="002F7F9F"/>
    <w:rsid w:val="00317AB1"/>
    <w:rsid w:val="00323A0E"/>
    <w:rsid w:val="0033467F"/>
    <w:rsid w:val="003405EB"/>
    <w:rsid w:val="0034077B"/>
    <w:rsid w:val="00342472"/>
    <w:rsid w:val="00347987"/>
    <w:rsid w:val="00365D13"/>
    <w:rsid w:val="00382D0C"/>
    <w:rsid w:val="0039116F"/>
    <w:rsid w:val="003A06C2"/>
    <w:rsid w:val="003C1328"/>
    <w:rsid w:val="004136E2"/>
    <w:rsid w:val="0041578E"/>
    <w:rsid w:val="00416638"/>
    <w:rsid w:val="00421950"/>
    <w:rsid w:val="0043044A"/>
    <w:rsid w:val="004514BA"/>
    <w:rsid w:val="004522E8"/>
    <w:rsid w:val="00454B8A"/>
    <w:rsid w:val="004A3E79"/>
    <w:rsid w:val="004E5BDB"/>
    <w:rsid w:val="004F4EBC"/>
    <w:rsid w:val="00523367"/>
    <w:rsid w:val="00524F75"/>
    <w:rsid w:val="00530C25"/>
    <w:rsid w:val="0054343D"/>
    <w:rsid w:val="0055448A"/>
    <w:rsid w:val="0056518D"/>
    <w:rsid w:val="00565FF5"/>
    <w:rsid w:val="0058134C"/>
    <w:rsid w:val="00585F4E"/>
    <w:rsid w:val="00596BEB"/>
    <w:rsid w:val="005A06E9"/>
    <w:rsid w:val="005B373C"/>
    <w:rsid w:val="005C1514"/>
    <w:rsid w:val="005C738E"/>
    <w:rsid w:val="005E6F7B"/>
    <w:rsid w:val="005F06B5"/>
    <w:rsid w:val="00601667"/>
    <w:rsid w:val="0061040D"/>
    <w:rsid w:val="00614B4C"/>
    <w:rsid w:val="006353F7"/>
    <w:rsid w:val="00652E49"/>
    <w:rsid w:val="006651AF"/>
    <w:rsid w:val="00687F28"/>
    <w:rsid w:val="006A3AD5"/>
    <w:rsid w:val="006B0586"/>
    <w:rsid w:val="006B7412"/>
    <w:rsid w:val="006D1C54"/>
    <w:rsid w:val="006F24FE"/>
    <w:rsid w:val="00743C15"/>
    <w:rsid w:val="0075071E"/>
    <w:rsid w:val="00752DAC"/>
    <w:rsid w:val="00756116"/>
    <w:rsid w:val="007616F1"/>
    <w:rsid w:val="007640FC"/>
    <w:rsid w:val="00771FAB"/>
    <w:rsid w:val="007832FA"/>
    <w:rsid w:val="00791C72"/>
    <w:rsid w:val="007A6760"/>
    <w:rsid w:val="007D3BB3"/>
    <w:rsid w:val="007D564C"/>
    <w:rsid w:val="007D7498"/>
    <w:rsid w:val="007F062C"/>
    <w:rsid w:val="0080653D"/>
    <w:rsid w:val="00806858"/>
    <w:rsid w:val="00811B0C"/>
    <w:rsid w:val="008162C4"/>
    <w:rsid w:val="00822DD9"/>
    <w:rsid w:val="0083634A"/>
    <w:rsid w:val="00854A65"/>
    <w:rsid w:val="0087429D"/>
    <w:rsid w:val="00893DF8"/>
    <w:rsid w:val="008A4CA2"/>
    <w:rsid w:val="008A5A78"/>
    <w:rsid w:val="008F3917"/>
    <w:rsid w:val="008F7B33"/>
    <w:rsid w:val="0090731C"/>
    <w:rsid w:val="009076B1"/>
    <w:rsid w:val="00931A2D"/>
    <w:rsid w:val="00942433"/>
    <w:rsid w:val="00945F60"/>
    <w:rsid w:val="00971CE1"/>
    <w:rsid w:val="00974611"/>
    <w:rsid w:val="009762E4"/>
    <w:rsid w:val="00985E5D"/>
    <w:rsid w:val="00992C8B"/>
    <w:rsid w:val="009976DE"/>
    <w:rsid w:val="00997B97"/>
    <w:rsid w:val="009A2381"/>
    <w:rsid w:val="009A78E9"/>
    <w:rsid w:val="009D595A"/>
    <w:rsid w:val="009D6952"/>
    <w:rsid w:val="009D7E41"/>
    <w:rsid w:val="009E1B40"/>
    <w:rsid w:val="009F531F"/>
    <w:rsid w:val="00A018BA"/>
    <w:rsid w:val="00A035FA"/>
    <w:rsid w:val="00A14CD7"/>
    <w:rsid w:val="00A246A6"/>
    <w:rsid w:val="00A2658A"/>
    <w:rsid w:val="00A523EF"/>
    <w:rsid w:val="00A6081A"/>
    <w:rsid w:val="00A65382"/>
    <w:rsid w:val="00A660C9"/>
    <w:rsid w:val="00A755B4"/>
    <w:rsid w:val="00A75E9B"/>
    <w:rsid w:val="00A8628E"/>
    <w:rsid w:val="00A87331"/>
    <w:rsid w:val="00A95C77"/>
    <w:rsid w:val="00AB05D9"/>
    <w:rsid w:val="00AC643C"/>
    <w:rsid w:val="00AD1F62"/>
    <w:rsid w:val="00AE6B2E"/>
    <w:rsid w:val="00B3323E"/>
    <w:rsid w:val="00B34940"/>
    <w:rsid w:val="00B36CA0"/>
    <w:rsid w:val="00B60F59"/>
    <w:rsid w:val="00B6345C"/>
    <w:rsid w:val="00B6631C"/>
    <w:rsid w:val="00B86091"/>
    <w:rsid w:val="00BA7AB0"/>
    <w:rsid w:val="00BB5CE9"/>
    <w:rsid w:val="00BC7710"/>
    <w:rsid w:val="00BD4C85"/>
    <w:rsid w:val="00BD6DD9"/>
    <w:rsid w:val="00BE3E76"/>
    <w:rsid w:val="00BE4DB1"/>
    <w:rsid w:val="00BF2B7D"/>
    <w:rsid w:val="00BF62CD"/>
    <w:rsid w:val="00C05B71"/>
    <w:rsid w:val="00C07B55"/>
    <w:rsid w:val="00C15088"/>
    <w:rsid w:val="00C2704C"/>
    <w:rsid w:val="00C2741C"/>
    <w:rsid w:val="00C306A8"/>
    <w:rsid w:val="00C36D4C"/>
    <w:rsid w:val="00C412C1"/>
    <w:rsid w:val="00C43F14"/>
    <w:rsid w:val="00C57D6A"/>
    <w:rsid w:val="00C647B5"/>
    <w:rsid w:val="00C652D0"/>
    <w:rsid w:val="00C723FF"/>
    <w:rsid w:val="00C852F5"/>
    <w:rsid w:val="00C9790F"/>
    <w:rsid w:val="00CA1696"/>
    <w:rsid w:val="00CA43DE"/>
    <w:rsid w:val="00CA7FB0"/>
    <w:rsid w:val="00CB0949"/>
    <w:rsid w:val="00CB49AB"/>
    <w:rsid w:val="00CB6E5D"/>
    <w:rsid w:val="00CD1380"/>
    <w:rsid w:val="00CD6F74"/>
    <w:rsid w:val="00CF1B63"/>
    <w:rsid w:val="00D017B0"/>
    <w:rsid w:val="00D357E1"/>
    <w:rsid w:val="00D54A99"/>
    <w:rsid w:val="00D66E08"/>
    <w:rsid w:val="00D84C1B"/>
    <w:rsid w:val="00D85D77"/>
    <w:rsid w:val="00D964AB"/>
    <w:rsid w:val="00D967E0"/>
    <w:rsid w:val="00DC4B36"/>
    <w:rsid w:val="00DE0E15"/>
    <w:rsid w:val="00DE504C"/>
    <w:rsid w:val="00DE5B93"/>
    <w:rsid w:val="00DE788E"/>
    <w:rsid w:val="00E303DB"/>
    <w:rsid w:val="00E4591B"/>
    <w:rsid w:val="00E714FE"/>
    <w:rsid w:val="00EA5F2C"/>
    <w:rsid w:val="00EC0B9E"/>
    <w:rsid w:val="00EC0D0F"/>
    <w:rsid w:val="00ED1704"/>
    <w:rsid w:val="00ED68DD"/>
    <w:rsid w:val="00F05B01"/>
    <w:rsid w:val="00F21801"/>
    <w:rsid w:val="00F314FE"/>
    <w:rsid w:val="00F3515D"/>
    <w:rsid w:val="00F37962"/>
    <w:rsid w:val="00F43AE8"/>
    <w:rsid w:val="00F560CD"/>
    <w:rsid w:val="00F66F79"/>
    <w:rsid w:val="00F736D6"/>
    <w:rsid w:val="00F77730"/>
    <w:rsid w:val="00F77938"/>
    <w:rsid w:val="00F876DC"/>
    <w:rsid w:val="00FC708C"/>
    <w:rsid w:val="00FD1326"/>
    <w:rsid w:val="00FD4C64"/>
    <w:rsid w:val="00FE2508"/>
    <w:rsid w:val="00FE3136"/>
    <w:rsid w:val="00FE392F"/>
    <w:rsid w:val="00FE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E9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8E9"/>
    <w:pPr>
      <w:ind w:left="567" w:hangingChars="315" w:hanging="567"/>
    </w:pPr>
    <w:rPr>
      <w:sz w:val="18"/>
    </w:rPr>
  </w:style>
  <w:style w:type="paragraph" w:styleId="2">
    <w:name w:val="Body Text Indent 2"/>
    <w:basedOn w:val="a"/>
    <w:rsid w:val="009A78E9"/>
    <w:pPr>
      <w:ind w:left="840"/>
    </w:pPr>
    <w:rPr>
      <w:sz w:val="24"/>
    </w:rPr>
  </w:style>
  <w:style w:type="paragraph" w:styleId="a4">
    <w:name w:val="Balloon Text"/>
    <w:basedOn w:val="a"/>
    <w:semiHidden/>
    <w:rsid w:val="004136E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62A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62A6"/>
    <w:rPr>
      <w:kern w:val="2"/>
      <w:sz w:val="21"/>
      <w:szCs w:val="24"/>
    </w:rPr>
  </w:style>
  <w:style w:type="table" w:styleId="a9">
    <w:name w:val="Table Grid"/>
    <w:basedOn w:val="a1"/>
    <w:uiPriority w:val="59"/>
    <w:rsid w:val="004157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B6631C"/>
    <w:pPr>
      <w:ind w:leftChars="400" w:left="840"/>
    </w:pPr>
    <w:rPr>
      <w:rFonts w:ascii="ＭＳ 明朝" w:hAnsi="ＭＳ 明朝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chart" Target="charts/chart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chart" Target="charts/chart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0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chart" Target="charts/chart1.xml"/><Relationship Id="rId30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300088\Desktop\&#12464;&#12521;&#1250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300088\Desktop\&#12464;&#12521;&#1250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300088\Desktop\&#12464;&#12521;&#1250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Sheet1!$C$21</c:f>
              <c:strCache>
                <c:ptCount val="1"/>
                <c:pt idx="0">
                  <c:v>出力電圧（％）</c:v>
                </c:pt>
              </c:strCache>
            </c:strRef>
          </c:tx>
          <c:marker>
            <c:symbol val="none"/>
          </c:marker>
          <c:xVal>
            <c:numRef>
              <c:f>Sheet1!$B$22:$B$29</c:f>
              <c:numCache>
                <c:formatCode>General</c:formatCode>
                <c:ptCount val="8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Sheet1!$C$22:$C$29</c:f>
              <c:numCache>
                <c:formatCode>General</c:formatCode>
                <c:ptCount val="8"/>
                <c:pt idx="0">
                  <c:v>200</c:v>
                </c:pt>
                <c:pt idx="1">
                  <c:v>168.7</c:v>
                </c:pt>
                <c:pt idx="2">
                  <c:v>137.30000000000001</c:v>
                </c:pt>
                <c:pt idx="3">
                  <c:v>106</c:v>
                </c:pt>
                <c:pt idx="4">
                  <c:v>74.7</c:v>
                </c:pt>
                <c:pt idx="5">
                  <c:v>43.4</c:v>
                </c:pt>
                <c:pt idx="6">
                  <c:v>27.7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27296"/>
        <c:axId val="26341760"/>
      </c:scatterChart>
      <c:valAx>
        <c:axId val="26327296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6341760"/>
        <c:crosses val="autoZero"/>
        <c:crossBetween val="midCat"/>
      </c:valAx>
      <c:valAx>
        <c:axId val="26341760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6327296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Sheet1!$C$38</c:f>
              <c:strCache>
                <c:ptCount val="1"/>
                <c:pt idx="0">
                  <c:v>出力電圧（％）</c:v>
                </c:pt>
              </c:strCache>
            </c:strRef>
          </c:tx>
          <c:marker>
            <c:symbol val="none"/>
          </c:marker>
          <c:xVal>
            <c:numRef>
              <c:f>Sheet1!$B$39:$B$45</c:f>
              <c:numCache>
                <c:formatCode>General</c:formatCode>
                <c:ptCount val="7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Sheet1!$D$39:$D$45</c:f>
              <c:numCache>
                <c:formatCode>General</c:formatCode>
                <c:ptCount val="7"/>
                <c:pt idx="0">
                  <c:v>200</c:v>
                </c:pt>
                <c:pt idx="1">
                  <c:v>142.29844999999997</c:v>
                </c:pt>
                <c:pt idx="2">
                  <c:v>94.256450000000029</c:v>
                </c:pt>
                <c:pt idx="3">
                  <c:v>56.180000000000007</c:v>
                </c:pt>
                <c:pt idx="4">
                  <c:v>27.900449999999999</c:v>
                </c:pt>
                <c:pt idx="5">
                  <c:v>9.4177999999999997</c:v>
                </c:pt>
                <c:pt idx="6">
                  <c:v>3.8364499999999988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280704"/>
        <c:axId val="25645056"/>
      </c:scatterChart>
      <c:valAx>
        <c:axId val="26280704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5645056"/>
        <c:crosses val="autoZero"/>
        <c:crossBetween val="midCat"/>
      </c:valAx>
      <c:valAx>
        <c:axId val="25645056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6280704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Sheet1!$B$56:$B$62</c:f>
              <c:numCache>
                <c:formatCode>General</c:formatCode>
                <c:ptCount val="7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Sheet1!$C$56:$C$62</c:f>
              <c:numCache>
                <c:formatCode>General</c:formatCode>
                <c:ptCount val="7"/>
                <c:pt idx="0">
                  <c:v>160</c:v>
                </c:pt>
                <c:pt idx="1">
                  <c:v>160</c:v>
                </c:pt>
                <c:pt idx="2">
                  <c:v>160</c:v>
                </c:pt>
                <c:pt idx="3">
                  <c:v>160</c:v>
                </c:pt>
                <c:pt idx="4">
                  <c:v>160</c:v>
                </c:pt>
                <c:pt idx="5">
                  <c:v>160</c:v>
                </c:pt>
                <c:pt idx="6">
                  <c:v>160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887680"/>
        <c:axId val="24890368"/>
      </c:scatterChart>
      <c:valAx>
        <c:axId val="24887680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4890368"/>
        <c:crosses val="autoZero"/>
        <c:crossBetween val="midCat"/>
      </c:valAx>
      <c:valAx>
        <c:axId val="24890368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4887680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29861049404971"/>
          <c:y val="0.15556979630295811"/>
          <c:w val="0.79854144605738797"/>
          <c:h val="0.66253730983835779"/>
        </c:manualLayout>
      </c:layout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Sheet1!$B$73:$B$79</c:f>
              <c:numCache>
                <c:formatCode>General</c:formatCode>
                <c:ptCount val="7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30</c:v>
                </c:pt>
                <c:pt idx="4">
                  <c:v>20</c:v>
                </c:pt>
                <c:pt idx="5">
                  <c:v>10</c:v>
                </c:pt>
                <c:pt idx="6">
                  <c:v>5</c:v>
                </c:pt>
              </c:numCache>
            </c:numRef>
          </c:xVal>
          <c:yVal>
            <c:numRef>
              <c:f>Sheet1!$C$73:$C$79</c:f>
              <c:numCache>
                <c:formatCode>General</c:formatCode>
                <c:ptCount val="7"/>
                <c:pt idx="0">
                  <c:v>4</c:v>
                </c:pt>
                <c:pt idx="1">
                  <c:v>5.6219867468689939</c:v>
                </c:pt>
                <c:pt idx="2">
                  <c:v>8.4874828194781351</c:v>
                </c:pt>
                <c:pt idx="3">
                  <c:v>14.239943040227837</c:v>
                </c:pt>
                <c:pt idx="4">
                  <c:v>28.673372651695583</c:v>
                </c:pt>
                <c:pt idx="5">
                  <c:v>84.945528679734124</c:v>
                </c:pt>
                <c:pt idx="6">
                  <c:v>208.52611137900931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6345984"/>
        <c:axId val="106347904"/>
      </c:scatterChart>
      <c:valAx>
        <c:axId val="106345984"/>
        <c:scaling>
          <c:orientation val="minMax"/>
          <c:max val="62"/>
          <c:min val="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 sz="800"/>
                  <a:t>周波数</a:t>
                </a:r>
                <a:r>
                  <a:rPr lang="en-US" altLang="ja-JP" sz="800"/>
                  <a:t>(Hz)</a:t>
                </a:r>
              </a:p>
            </c:rich>
          </c:tx>
          <c:layout>
            <c:manualLayout>
              <c:xMode val="edge"/>
              <c:yMode val="edge"/>
              <c:x val="0.81445513126030289"/>
              <c:y val="0.916695014367015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06347904"/>
        <c:crosses val="autoZero"/>
        <c:crossBetween val="midCat"/>
      </c:valAx>
      <c:valAx>
        <c:axId val="106347904"/>
        <c:scaling>
          <c:orientation val="minMax"/>
          <c:max val="21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ja-JP" altLang="en-US" sz="800"/>
                  <a:t>電圧</a:t>
                </a:r>
                <a:r>
                  <a:rPr lang="en-US" altLang="ja-JP" sz="800"/>
                  <a:t>(V)</a:t>
                </a:r>
              </a:p>
            </c:rich>
          </c:tx>
          <c:layout>
            <c:manualLayout>
              <c:xMode val="edge"/>
              <c:yMode val="edge"/>
              <c:x val="2.8751131226841333E-2"/>
              <c:y val="3.1627572869180824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06345984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11</Pages>
  <Words>2173</Words>
  <Characters>637</Characters>
  <Application>Microsoft Office Word</Application>
  <DocSecurity>0</DocSecurity>
  <Lines>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習得度確認・評価用課題（例）</vt:lpstr>
      <vt:lpstr>習得度確認・評価用課題（例）</vt:lpstr>
    </vt:vector>
  </TitlesOfParts>
  <Company>能力開発研究センター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習得度確認・評価用課題（例）</dc:title>
  <dc:subject/>
  <dc:creator>Administrator</dc:creator>
  <cp:keywords/>
  <dc:description/>
  <cp:lastModifiedBy>300088</cp:lastModifiedBy>
  <cp:revision>25</cp:revision>
  <cp:lastPrinted>2018-01-04T06:29:00Z</cp:lastPrinted>
  <dcterms:created xsi:type="dcterms:W3CDTF">2011-08-08T04:06:00Z</dcterms:created>
  <dcterms:modified xsi:type="dcterms:W3CDTF">2018-03-02T00:20:00Z</dcterms:modified>
</cp:coreProperties>
</file>