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EB4DEE" w:rsidP="00AF3CDE">
      <w:r w:rsidRPr="00EB4DEE">
        <w:rPr>
          <w:noProof/>
          <w:sz w:val="20"/>
        </w:rPr>
        <w:pict>
          <v:shapetype id="_x0000_t202" coordsize="21600,21600" o:spt="202" path="m,l,21600r21600,l21600,xe">
            <v:stroke joinstyle="miter"/>
            <v:path gradientshapeok="t" o:connecttype="rect"/>
          </v:shapetype>
          <v:shape id="_x0000_s299984" type="#_x0000_t202" style="position:absolute;margin-left:54pt;margin-top:7.6pt;width:351pt;height:109.45pt;z-index:251668480" filled="f" stroked="f">
            <v:textbox>
              <w:txbxContent>
                <w:p w:rsidR="00AF3CDE" w:rsidRDefault="00AF3CDE" w:rsidP="00AF3CDE">
                  <w:pPr>
                    <w:ind w:firstLineChars="100" w:firstLine="560"/>
                    <w:rPr>
                      <w:rFonts w:eastAsia="ＭＳ Ｐゴシック"/>
                      <w:sz w:val="56"/>
                    </w:rPr>
                  </w:pPr>
                  <w:r>
                    <w:rPr>
                      <w:rFonts w:eastAsia="ＭＳ Ｐゴシック" w:hint="eastAsia"/>
                      <w:sz w:val="56"/>
                    </w:rPr>
                    <w:t>一般用電気設備工事Ⅱ</w:t>
                  </w:r>
                </w:p>
                <w:p w:rsidR="00AF3CDE" w:rsidRDefault="00AF3CDE" w:rsidP="00AF3CDE">
                  <w:pPr>
                    <w:ind w:firstLineChars="400" w:firstLine="2240"/>
                    <w:rPr>
                      <w:rFonts w:eastAsia="ＭＳ Ｐゴシック"/>
                      <w:sz w:val="56"/>
                    </w:rPr>
                  </w:pPr>
                  <w:r>
                    <w:rPr>
                      <w:rFonts w:eastAsia="ＭＳ Ｐゴシック" w:hint="eastAsia"/>
                      <w:sz w:val="56"/>
                    </w:rPr>
                    <w:t>評価課題</w:t>
                  </w:r>
                </w:p>
              </w:txbxContent>
            </v:textbox>
          </v:shape>
        </w:pict>
      </w:r>
    </w:p>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Pr="00C701AA" w:rsidRDefault="00AF3CDE" w:rsidP="00431213">
      <w:pPr>
        <w:jc w:val="center"/>
        <w:rPr>
          <w:sz w:val="48"/>
          <w:szCs w:val="48"/>
        </w:rPr>
      </w:pPr>
      <w:r w:rsidRPr="00C701AA">
        <w:rPr>
          <w:rFonts w:hint="eastAsia"/>
          <w:sz w:val="48"/>
          <w:szCs w:val="48"/>
        </w:rPr>
        <w:t>（解答</w:t>
      </w:r>
      <w:r w:rsidR="00431213">
        <w:rPr>
          <w:rFonts w:hint="eastAsia"/>
          <w:sz w:val="48"/>
          <w:szCs w:val="48"/>
        </w:rPr>
        <w:t>・解説</w:t>
      </w:r>
      <w:r w:rsidRPr="00C701AA">
        <w:rPr>
          <w:rFonts w:hint="eastAsia"/>
          <w:sz w:val="48"/>
          <w:szCs w:val="48"/>
        </w:rPr>
        <w:t>）</w:t>
      </w:r>
    </w:p>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rsidP="00AF3CDE"/>
    <w:p w:rsidR="00AF3CDE" w:rsidRDefault="00AF3CDE">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p>
    <w:p w:rsidR="00C2682C" w:rsidRPr="0001124F" w:rsidRDefault="0001124F" w:rsidP="00C2682C">
      <w:pPr>
        <w:rPr>
          <w:rFonts w:ascii="HGP教科書体" w:eastAsia="HGP教科書体" w:hAnsi="MS UI Gothic"/>
          <w:szCs w:val="21"/>
        </w:rPr>
      </w:pPr>
      <w:r>
        <w:rPr>
          <w:rFonts w:ascii="HGP教科書体" w:eastAsia="HGP教科書体" w:hAnsi="MS UI Gothic" w:hint="eastAsia"/>
          <w:szCs w:val="21"/>
        </w:rPr>
        <w:lastRenderedPageBreak/>
        <w:t>１．金属管、可とう電線管、金属線ぴ、合成樹脂管、リモコン、引込み口配線(100点（各4点</w:t>
      </w:r>
      <w:r>
        <w:rPr>
          <w:rFonts w:ascii="HGP教科書体" w:eastAsia="HGP教科書体" w:hAnsi="MS UI Gothic"/>
          <w:szCs w:val="21"/>
        </w:rPr>
        <w:t>）</w:t>
      </w:r>
      <w:r>
        <w:rPr>
          <w:rFonts w:ascii="HGP教科書体" w:eastAsia="HGP教科書体" w:hAnsi="MS UI Gothic" w:hint="eastAsia"/>
          <w:szCs w:val="21"/>
        </w:rPr>
        <w:t>)</w:t>
      </w: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D種接地工事を省略できる場合として、不適切なものは。</w:t>
      </w:r>
    </w:p>
    <w:p w:rsidR="0002481A" w:rsidRDefault="00EB4DEE" w:rsidP="0002481A">
      <w:pPr>
        <w:ind w:left="836" w:hanging="476"/>
        <w:rPr>
          <w:rFonts w:ascii="HGP教科書体" w:eastAsia="HGP教科書体" w:hAnsi="MS UI Gothic"/>
          <w:szCs w:val="21"/>
        </w:rPr>
      </w:pPr>
      <w:r>
        <w:rPr>
          <w:rFonts w:ascii="HGP教科書体" w:eastAsia="HGP教科書体" w:hAnsi="MS UI Gothic"/>
          <w:noProof/>
          <w:snapToGrid/>
          <w:szCs w:val="21"/>
        </w:rPr>
        <w:pict>
          <v:oval id="_x0000_s299986" style="position:absolute;left:0;text-align:left;margin-left:14.6pt;margin-top:31.55pt;width:18pt;height:18pt;z-index:251670528;mso-wrap-style:none" filled="f" strokecolor="red">
            <v:textbox style="mso-fit-shape-to-text:t" inset="0,0,0,0"/>
          </v:oval>
        </w:pict>
      </w:r>
      <w:r w:rsidR="0002481A">
        <w:rPr>
          <w:rFonts w:ascii="HGP教科書体" w:eastAsia="HGP教科書体" w:hAnsi="MS UI Gothic" w:hint="eastAsia"/>
          <w:szCs w:val="21"/>
        </w:rPr>
        <w:t>イ</w:t>
      </w:r>
      <w:r w:rsidR="0002481A">
        <w:rPr>
          <w:rFonts w:ascii="HGP教科書体" w:eastAsia="HGP教科書体" w:hAnsi="MS UI Gothic" w:hint="eastAsia"/>
          <w:szCs w:val="21"/>
        </w:rPr>
        <w:tab/>
        <w:t>100〔V〕の屋内配線で、乾燥した場所において管の長さ4〔m〕の金属管に600Vビニル絶縁電線を収めて配線した場合。</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水気のある場所に100〔V〕の電気洗濯機を施設し、電路に地絡を生じたときに1秒以内に動作する漏電遮断器を施設した場合。</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三相200〔V〕の電動機を乾燥した木製の床上から取り扱うように施設した場合。</w:t>
      </w:r>
    </w:p>
    <w:p w:rsidR="0002481A" w:rsidRDefault="00EB4DEE" w:rsidP="0002481A">
      <w:pPr>
        <w:ind w:left="836" w:hanging="476"/>
        <w:rPr>
          <w:rFonts w:ascii="HGP教科書体" w:eastAsia="HGP教科書体" w:hAnsi="MS UI Gothic"/>
          <w:szCs w:val="21"/>
        </w:rPr>
      </w:pPr>
      <w:r>
        <w:rPr>
          <w:rFonts w:ascii="HGP教科書体" w:eastAsia="HGP教科書体" w:hAnsi="MS UI Gothic"/>
          <w:noProof/>
          <w:snapToGrid/>
          <w:szCs w:val="21"/>
        </w:rPr>
        <w:pict>
          <v:shape id="_x0000_s300014" type="#_x0000_t202" style="position:absolute;left:0;text-align:left;margin-left:16.35pt;margin-top:31.95pt;width:185.55pt;height:17.75pt;z-index:251696128;mso-wrap-style:none" filled="f" strokecolor="red">
            <v:textbox style="mso-fit-shape-to-text:t" inset="0,0,0,0">
              <w:txbxContent>
                <w:p w:rsidR="00301656" w:rsidRPr="00347BAD" w:rsidRDefault="00301656" w:rsidP="00301656">
                  <w:pPr>
                    <w:rPr>
                      <w:color w:val="FF0000"/>
                    </w:rPr>
                  </w:pPr>
                  <w:r>
                    <w:rPr>
                      <w:rFonts w:hint="eastAsia"/>
                      <w:color w:val="FF0000"/>
                    </w:rPr>
                    <w:t>ロ以外は省略可能。</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三相200〔V〕の金属製外箱を有する分電盤を建物の鉄骨に取り付けたが、その外箱と大地との間の電気抵抗値が100〔Ω〕以下の場合。</w:t>
      </w:r>
    </w:p>
    <w:p w:rsidR="0002481A" w:rsidRDefault="0002481A" w:rsidP="0002481A">
      <w:pPr>
        <w:rPr>
          <w:rFonts w:ascii="HGP教科書体" w:eastAsia="HGP教科書体" w:hAnsi="MS UI Gothic"/>
          <w:szCs w:val="21"/>
        </w:rPr>
      </w:pPr>
    </w:p>
    <w:p w:rsidR="0002481A" w:rsidRDefault="00EB4DEE" w:rsidP="0002481A">
      <w:pPr>
        <w:numPr>
          <w:ilvl w:val="0"/>
          <w:numId w:val="14"/>
        </w:numPr>
        <w:rPr>
          <w:rFonts w:ascii="HGP教科書体" w:eastAsia="HGP教科書体" w:hAnsi="MS UI Gothic"/>
          <w:szCs w:val="21"/>
        </w:rPr>
      </w:pPr>
      <w:r>
        <w:rPr>
          <w:rFonts w:ascii="HGP教科書体" w:eastAsia="HGP教科書体" w:hAnsi="MS UI Gothic"/>
          <w:noProof/>
          <w:snapToGrid/>
          <w:szCs w:val="21"/>
        </w:rPr>
        <w:pict>
          <v:oval id="_x0000_s299988" style="position:absolute;left:0;text-align:left;margin-left:11.6pt;margin-top:16.15pt;width:18pt;height:18pt;z-index:251671552;mso-wrap-style:none" filled="f" strokecolor="red">
            <v:textbox style="mso-fit-shape-to-text:t" inset="0,0,0,0"/>
          </v:oval>
        </w:pict>
      </w:r>
      <w:r w:rsidR="0002481A">
        <w:rPr>
          <w:rFonts w:ascii="HGP教科書体" w:eastAsia="HGP教科書体" w:hAnsi="MS UI Gothic" w:hint="eastAsia"/>
          <w:szCs w:val="21"/>
        </w:rPr>
        <w:t>D種接地工事を省略できないものは。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乾燥した場所に施設する三相200〔V〕動力配線を収めた長さ6〔m〕の金属管</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乾燥した場所に施設する単相3線式100/200〔V〕配線を収めた長さ8〔m〕の金属管</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乾燥した木製の床の上で取り扱うように施設する三相200〔V〕誘導電動機の鉄台</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15" type="#_x0000_t202" style="position:absolute;left:0;text-align:left;margin-left:16.85pt;margin-top:14.05pt;width:95.3pt;height:17.75pt;z-index:251697152;mso-wrap-style:none" filled="f" strokecolor="red">
            <v:textbox style="mso-fit-shape-to-text:t" inset="0,0,0,0">
              <w:txbxContent>
                <w:p w:rsidR="00301656" w:rsidRPr="00347BAD" w:rsidRDefault="00301656" w:rsidP="00301656">
                  <w:pPr>
                    <w:rPr>
                      <w:color w:val="FF0000"/>
                    </w:rPr>
                  </w:pPr>
                  <w:r>
                    <w:rPr>
                      <w:rFonts w:hint="eastAsia"/>
                      <w:color w:val="FF0000"/>
                    </w:rPr>
                    <w:t>イの条件で長さ</w:t>
                  </w:r>
                  <w:r>
                    <w:rPr>
                      <w:rFonts w:hint="eastAsia"/>
                      <w:color w:val="FF0000"/>
                    </w:rPr>
                    <w:t>4m</w:t>
                  </w:r>
                  <w:r>
                    <w:rPr>
                      <w:rFonts w:hint="eastAsia"/>
                      <w:color w:val="FF0000"/>
                    </w:rPr>
                    <w:t>以下の金属管なら接地を省略できる。</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乾燥した場所に施設する単相100〔V〕電子レンジの金属製外箱部分</w:t>
      </w:r>
    </w:p>
    <w:p w:rsidR="0002481A" w:rsidRDefault="0002481A" w:rsidP="0002481A">
      <w:pPr>
        <w:rPr>
          <w:rFonts w:ascii="HGP教科書体" w:eastAsia="HGP教科書体" w:hAnsi="MS UI Gothic"/>
          <w:szCs w:val="21"/>
        </w:rPr>
      </w:pPr>
    </w:p>
    <w:p w:rsidR="0002481A" w:rsidRDefault="00EB4DEE" w:rsidP="0002481A">
      <w:pPr>
        <w:numPr>
          <w:ilvl w:val="0"/>
          <w:numId w:val="14"/>
        </w:numPr>
        <w:rPr>
          <w:rFonts w:ascii="HGP教科書体" w:eastAsia="HGP教科書体" w:hAnsi="MS UI Gothic"/>
          <w:szCs w:val="21"/>
        </w:rPr>
      </w:pPr>
      <w:r>
        <w:rPr>
          <w:rFonts w:ascii="HGP教科書体" w:eastAsia="HGP教科書体" w:hAnsi="MS UI Gothic"/>
          <w:noProof/>
          <w:snapToGrid/>
          <w:szCs w:val="21"/>
        </w:rPr>
        <w:pict>
          <v:oval id="_x0000_s299989" style="position:absolute;left:0;text-align:left;margin-left:11.6pt;margin-top:15.25pt;width:18pt;height:18pt;z-index:251672576;mso-wrap-style:none" filled="f" strokecolor="red">
            <v:textbox style="mso-fit-shape-to-text:t" inset="0,0,0,0"/>
          </v:oval>
        </w:pict>
      </w:r>
      <w:r w:rsidR="0002481A">
        <w:rPr>
          <w:rFonts w:ascii="HGP教科書体" w:eastAsia="HGP教科書体" w:hAnsi="MS UI Gothic" w:hint="eastAsia"/>
          <w:szCs w:val="21"/>
        </w:rPr>
        <w:t>使用電圧300〔V〕以下の電路に施設する電動機の接地工事で誤っているものは。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定格感度電流30〔</w:t>
      </w:r>
      <w:proofErr w:type="spellStart"/>
      <w:r>
        <w:rPr>
          <w:rFonts w:ascii="HGP教科書体" w:eastAsia="HGP教科書体" w:hAnsi="MS UI Gothic" w:hint="eastAsia"/>
          <w:szCs w:val="21"/>
        </w:rPr>
        <w:t>mA</w:t>
      </w:r>
      <w:proofErr w:type="spellEnd"/>
      <w:r>
        <w:rPr>
          <w:rFonts w:ascii="HGP教科書体" w:eastAsia="HGP教科書体" w:hAnsi="MS UI Gothic" w:hint="eastAsia"/>
          <w:szCs w:val="21"/>
        </w:rPr>
        <w:t>〕、動作時間0.2〔秒〕の漏電遮断器を施設するので、接地工事を省略した。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電動機の鉄台と大地との間の電気抵抗値が100〔Ω〕以下であるので、接地工事を省略した。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乾燥したコンクリート製の床上に施設した単相100〔V〕機器の接地工事を省略した。</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16" type="#_x0000_t202" style="position:absolute;left:0;text-align:left;margin-left:16.85pt;margin-top:14.65pt;width:243.4pt;height:17.75pt;z-index:251698176;mso-wrap-style:none" filled="f" strokecolor="red">
            <v:textbox style="mso-fit-shape-to-text:t" inset="0,0,0,0">
              <w:txbxContent>
                <w:p w:rsidR="00301656" w:rsidRPr="00347BAD" w:rsidRDefault="00301656" w:rsidP="00301656">
                  <w:pPr>
                    <w:rPr>
                      <w:color w:val="FF0000"/>
                    </w:rPr>
                  </w:pPr>
                  <w:r>
                    <w:rPr>
                      <w:rFonts w:hint="eastAsia"/>
                      <w:color w:val="FF0000"/>
                    </w:rPr>
                    <w:t>定格感度電流</w:t>
                  </w:r>
                  <w:r>
                    <w:rPr>
                      <w:rFonts w:hint="eastAsia"/>
                      <w:color w:val="FF0000"/>
                    </w:rPr>
                    <w:t>15mA</w:t>
                  </w:r>
                  <w:r>
                    <w:rPr>
                      <w:rFonts w:hint="eastAsia"/>
                      <w:color w:val="FF0000"/>
                    </w:rPr>
                    <w:t>以下、動作時間</w:t>
                  </w:r>
                  <w:r>
                    <w:rPr>
                      <w:rFonts w:hint="eastAsia"/>
                      <w:color w:val="FF0000"/>
                    </w:rPr>
                    <w:t>0.1</w:t>
                  </w:r>
                  <w:r>
                    <w:rPr>
                      <w:rFonts w:hint="eastAsia"/>
                      <w:color w:val="FF0000"/>
                    </w:rPr>
                    <w:t>秒以内の漏電遮断器なら接地を省略できる。</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電動機を乾燥した木製の床上で取り扱うので、接地工事を省略した。</w:t>
      </w:r>
    </w:p>
    <w:p w:rsidR="0002481A" w:rsidRDefault="0002481A" w:rsidP="0002481A">
      <w:pPr>
        <w:rPr>
          <w:rFonts w:ascii="HGP教科書体" w:eastAsia="HGP教科書体" w:hAnsi="MS UI Gothic"/>
          <w:szCs w:val="21"/>
        </w:rPr>
      </w:pPr>
    </w:p>
    <w:p w:rsidR="0002481A" w:rsidRPr="0002481A" w:rsidRDefault="00EB4DEE" w:rsidP="0002481A">
      <w:pPr>
        <w:numPr>
          <w:ilvl w:val="0"/>
          <w:numId w:val="14"/>
        </w:numPr>
        <w:rPr>
          <w:rFonts w:ascii="HGP教科書体" w:eastAsia="HGP教科書体" w:hAnsi="MS UI Gothic"/>
          <w:szCs w:val="21"/>
        </w:rPr>
      </w:pPr>
      <w:r>
        <w:rPr>
          <w:rFonts w:ascii="HGP教科書体" w:eastAsia="HGP教科書体" w:hAnsi="MS UI Gothic"/>
          <w:noProof/>
          <w:snapToGrid/>
          <w:szCs w:val="21"/>
        </w:rPr>
        <w:pict>
          <v:oval id="_x0000_s299990" style="position:absolute;left:0;text-align:left;margin-left:11.6pt;margin-top:15.9pt;width:18pt;height:18pt;z-index:251673600;mso-wrap-style:none" filled="f" strokecolor="red">
            <v:textbox style="mso-fit-shape-to-text:t" inset="0,0,0,0"/>
          </v:oval>
        </w:pict>
      </w:r>
      <w:r w:rsidR="0002481A" w:rsidRPr="0002481A">
        <w:rPr>
          <w:rFonts w:ascii="HGP教科書体" w:eastAsia="HGP教科書体" w:hAnsi="MS UI Gothic" w:hint="eastAsia"/>
          <w:szCs w:val="21"/>
        </w:rPr>
        <w:t>低圧屋内配線において、湿気の多い場所で行ってはならない工事の種類は。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金属ダクト工事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金属管工事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ケーブル工事</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17" type="#_x0000_t202" style="position:absolute;left:0;text-align:left;margin-left:16.85pt;margin-top:14.55pt;width:405.7pt;height:17.75pt;z-index:251699200;mso-wrap-style:none" filled="f" strokecolor="red">
            <v:textbox style="mso-fit-shape-to-text:t" inset="0,0,0,0">
              <w:txbxContent>
                <w:p w:rsidR="00301656" w:rsidRPr="00347BAD" w:rsidRDefault="00301656" w:rsidP="00301656">
                  <w:pPr>
                    <w:rPr>
                      <w:color w:val="FF0000"/>
                    </w:rPr>
                  </w:pPr>
                  <w:r>
                    <w:rPr>
                      <w:rFonts w:hint="eastAsia"/>
                      <w:color w:val="FF0000"/>
                    </w:rPr>
                    <w:t>金属ダクト工事は展開した乾燥場所及び点検できる乾燥場所で行う。</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がいし引き露出工事</w:t>
      </w:r>
    </w:p>
    <w:p w:rsidR="0002481A" w:rsidRDefault="0002481A" w:rsidP="0002481A">
      <w:pPr>
        <w:rPr>
          <w:rFonts w:ascii="HGP教科書体" w:eastAsia="HGP教科書体" w:hAnsi="MS UI Gothic"/>
          <w:szCs w:val="21"/>
        </w:rPr>
      </w:pPr>
    </w:p>
    <w:p w:rsidR="0002481A" w:rsidRPr="0002481A" w:rsidRDefault="0002481A" w:rsidP="0002481A">
      <w:pPr>
        <w:numPr>
          <w:ilvl w:val="0"/>
          <w:numId w:val="14"/>
        </w:numPr>
        <w:rPr>
          <w:rFonts w:ascii="HGP教科書体" w:eastAsia="HGP教科書体" w:hAnsi="MS UI Gothic"/>
          <w:szCs w:val="21"/>
        </w:rPr>
      </w:pPr>
      <w:r w:rsidRPr="0002481A">
        <w:rPr>
          <w:rFonts w:ascii="HGP教科書体" w:eastAsia="HGP教科書体" w:hAnsi="MS UI Gothic" w:hint="eastAsia"/>
          <w:szCs w:val="21"/>
        </w:rPr>
        <w:t>金属管工事による配線が不適切な場合は。</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299991" style="position:absolute;left:0;text-align:left;margin-left:14.6pt;margin-top:14.5pt;width:18pt;height:18pt;z-index:251674624;mso-wrap-style:none" filled="f" strokecolor="red">
            <v:textbox style="mso-fit-shape-to-text:t" inset="0,0,0,0"/>
          </v:oval>
        </w:pict>
      </w:r>
      <w:r w:rsidR="0002481A">
        <w:rPr>
          <w:rFonts w:ascii="HGP教科書体" w:eastAsia="HGP教科書体" w:hAnsi="MS UI Gothic" w:hint="eastAsia"/>
          <w:szCs w:val="21"/>
        </w:rPr>
        <w:t>イ</w:t>
      </w:r>
      <w:r w:rsidR="0002481A">
        <w:rPr>
          <w:rFonts w:ascii="HGP教科書体" w:eastAsia="HGP教科書体" w:hAnsi="MS UI Gothic" w:hint="eastAsia"/>
          <w:szCs w:val="21"/>
        </w:rPr>
        <w:tab/>
        <w:t>重量物の圧力が直接加わる場所の埋込配線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木造家屋の引込口屋側部分の配線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鉄工所等で機械的衝撃を受けるおそれのある場所の露出配線</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18" type="#_x0000_t202" style="position:absolute;left:0;text-align:left;margin-left:20.6pt;margin-top:12.9pt;width:326.3pt;height:17.75pt;z-index:251700224;mso-wrap-style:none" filled="f" strokecolor="red">
            <v:textbox style="mso-fit-shape-to-text:t" inset="0,0,0,0">
              <w:txbxContent>
                <w:p w:rsidR="008F6E24" w:rsidRPr="00347BAD" w:rsidRDefault="00B32A09" w:rsidP="008F6E24">
                  <w:pPr>
                    <w:rPr>
                      <w:color w:val="FF0000"/>
                    </w:rPr>
                  </w:pPr>
                  <w:r>
                    <w:rPr>
                      <w:rFonts w:hint="eastAsia"/>
                      <w:color w:val="FF0000"/>
                    </w:rPr>
                    <w:t>建物が木造で屋側配線をする場合、金属被覆を有するケーブル及び金属管工事は不可</w:t>
                  </w:r>
                  <w:r w:rsidR="008F6E24">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塗装工場等の引火性溶剤を使用する場所の露出配線</w:t>
      </w:r>
    </w:p>
    <w:p w:rsidR="0002481A" w:rsidRDefault="0002481A" w:rsidP="0002481A">
      <w:pPr>
        <w:rPr>
          <w:rFonts w:ascii="HGP教科書体" w:eastAsia="HGP教科書体" w:hAnsi="MS UI Gothic"/>
          <w:szCs w:val="21"/>
        </w:rPr>
      </w:pPr>
    </w:p>
    <w:p w:rsidR="0002481A" w:rsidRDefault="00EB4DEE" w:rsidP="0002481A">
      <w:pPr>
        <w:numPr>
          <w:ilvl w:val="0"/>
          <w:numId w:val="14"/>
        </w:numPr>
        <w:rPr>
          <w:rFonts w:ascii="HGP教科書体" w:eastAsia="HGP教科書体" w:hAnsi="MS UI Gothic"/>
          <w:szCs w:val="21"/>
        </w:rPr>
      </w:pPr>
      <w:r>
        <w:rPr>
          <w:rFonts w:ascii="HGP教科書体" w:eastAsia="HGP教科書体" w:hAnsi="MS UI Gothic"/>
          <w:noProof/>
          <w:snapToGrid/>
          <w:szCs w:val="21"/>
        </w:rPr>
        <w:pict>
          <v:oval id="_x0000_s299992" style="position:absolute;left:0;text-align:left;margin-left:11.6pt;margin-top:15.6pt;width:18pt;height:18pt;z-index:251675648;mso-wrap-style:none" filled="f" strokecolor="red">
            <v:textbox style="mso-fit-shape-to-text:t" inset="0,0,0,0"/>
          </v:oval>
        </w:pict>
      </w:r>
      <w:r w:rsidR="0002481A">
        <w:rPr>
          <w:rFonts w:ascii="HGP教科書体" w:eastAsia="HGP教科書体" w:hAnsi="MS UI Gothic" w:hint="eastAsia"/>
          <w:szCs w:val="21"/>
        </w:rPr>
        <w:t>単相3線式100/200〔V〕屋内配線の金属管工事の施工方法で、適切なものは。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600〔V〕ビニル絶縁電線8〔mm</w:t>
      </w:r>
      <w:r w:rsidRPr="00EC7CD0">
        <w:rPr>
          <w:rFonts w:ascii="HGP教科書体" w:eastAsia="HGP教科書体" w:hAnsi="MS UI Gothic" w:hint="eastAsia"/>
          <w:szCs w:val="21"/>
          <w:vertAlign w:val="superscript"/>
        </w:rPr>
        <w:t>2</w:t>
      </w:r>
      <w:r>
        <w:rPr>
          <w:rFonts w:ascii="HGP教科書体" w:eastAsia="HGP教科書体" w:hAnsi="MS UI Gothic" w:hint="eastAsia"/>
          <w:szCs w:val="21"/>
        </w:rPr>
        <w:t>〕3本を外径25〔mm〕、長さ5〔m〕の金属管に通線した。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電線の接続部分を圧着接続とし、十分にテープ巻きをして金属管に収めた。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木造建物で金属板張りの壁面に金属管を直接取り付け、C種接地工事を施した。</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19" type="#_x0000_t202" style="position:absolute;left:0;text-align:left;margin-left:20.6pt;margin-top:16.55pt;width:92.9pt;height:17.75pt;z-index:251701248;mso-wrap-style:none" filled="f" strokecolor="red">
            <v:textbox style="mso-fit-shape-to-text:t" inset="0,0,0,0">
              <w:txbxContent>
                <w:p w:rsidR="008F6E24" w:rsidRPr="00347BAD" w:rsidRDefault="00B32A09" w:rsidP="008F6E24">
                  <w:pPr>
                    <w:rPr>
                      <w:color w:val="FF0000"/>
                    </w:rPr>
                  </w:pPr>
                  <w:r>
                    <w:rPr>
                      <w:rFonts w:hint="eastAsia"/>
                      <w:color w:val="FF0000"/>
                    </w:rPr>
                    <w:t>外径</w:t>
                  </w:r>
                  <w:r>
                    <w:rPr>
                      <w:rFonts w:hint="eastAsia"/>
                      <w:color w:val="FF0000"/>
                    </w:rPr>
                    <w:t>25[mm</w:t>
                  </w:r>
                  <w:r w:rsidRPr="00B32A09">
                    <w:rPr>
                      <w:rFonts w:hint="eastAsia"/>
                      <w:color w:val="FF0000"/>
                      <w:vertAlign w:val="superscript"/>
                    </w:rPr>
                    <w:t>2</w:t>
                  </w:r>
                  <w:r>
                    <w:rPr>
                      <w:rFonts w:hint="eastAsia"/>
                      <w:color w:val="FF0000"/>
                    </w:rPr>
                    <w:t>]</w:t>
                  </w:r>
                  <w:r>
                    <w:rPr>
                      <w:rFonts w:hint="eastAsia"/>
                      <w:color w:val="FF0000"/>
                    </w:rPr>
                    <w:t>の金属管には、</w:t>
                  </w:r>
                  <w:r>
                    <w:rPr>
                      <w:rFonts w:hint="eastAsia"/>
                      <w:color w:val="FF0000"/>
                    </w:rPr>
                    <w:t>IV8[mm</w:t>
                  </w:r>
                  <w:r w:rsidRPr="00B32A09">
                    <w:rPr>
                      <w:rFonts w:hint="eastAsia"/>
                      <w:color w:val="FF0000"/>
                      <w:vertAlign w:val="superscript"/>
                    </w:rPr>
                    <w:t>2</w:t>
                  </w:r>
                  <w:r>
                    <w:rPr>
                      <w:rFonts w:hint="eastAsia"/>
                      <w:color w:val="FF0000"/>
                    </w:rPr>
                    <w:t>]3</w:t>
                  </w:r>
                  <w:r>
                    <w:rPr>
                      <w:rFonts w:hint="eastAsia"/>
                      <w:color w:val="FF0000"/>
                    </w:rPr>
                    <w:t>本まで入線できる。</w:t>
                  </w:r>
                  <w:r w:rsidR="008F6E24">
                    <w:rPr>
                      <w:rFonts w:hint="eastAsia"/>
                      <w:color w:val="FF0000"/>
                    </w:rPr>
                    <w:t>内線規程</w:t>
                  </w:r>
                  <w:r>
                    <w:rPr>
                      <w:rFonts w:hint="eastAsia"/>
                      <w:color w:val="FF0000"/>
                    </w:rPr>
                    <w:t>参照</w:t>
                  </w:r>
                  <w:r w:rsidR="008F6E24">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600〔V〕ビニル絶縁電線（銅導体）4.0〔mm〕3本を外径25〔mm〕、長さ5〔m〕の金属管に通線した。</w:t>
      </w:r>
    </w:p>
    <w:p w:rsidR="0002481A" w:rsidRPr="00EC7CD0" w:rsidRDefault="0002481A" w:rsidP="0002481A">
      <w:pPr>
        <w:rPr>
          <w:rFonts w:ascii="HGP教科書体" w:eastAsia="HGP教科書体" w:hAnsi="MS UI Gothic"/>
          <w:szCs w:val="21"/>
        </w:rPr>
      </w:pPr>
    </w:p>
    <w:p w:rsidR="009C6382" w:rsidRDefault="009C6382">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p>
    <w:p w:rsidR="0002481A" w:rsidRDefault="00EB4DEE" w:rsidP="0002481A">
      <w:pPr>
        <w:numPr>
          <w:ilvl w:val="0"/>
          <w:numId w:val="14"/>
        </w:numPr>
        <w:rPr>
          <w:rFonts w:ascii="HGP教科書体" w:eastAsia="HGP教科書体" w:hAnsi="MS UI Gothic"/>
          <w:szCs w:val="21"/>
        </w:rPr>
      </w:pPr>
      <w:r>
        <w:rPr>
          <w:rFonts w:ascii="HGP教科書体" w:eastAsia="HGP教科書体" w:hAnsi="MS UI Gothic"/>
          <w:noProof/>
          <w:snapToGrid/>
          <w:szCs w:val="21"/>
        </w:rPr>
        <w:lastRenderedPageBreak/>
        <w:pict>
          <v:oval id="_x0000_s299993" style="position:absolute;left:0;text-align:left;margin-left:12.35pt;margin-top:13.85pt;width:18pt;height:18pt;z-index:251676672;mso-wrap-style:none" filled="f" strokecolor="red">
            <v:textbox style="mso-fit-shape-to-text:t" inset="0,0,0,0"/>
          </v:oval>
        </w:pict>
      </w:r>
      <w:r w:rsidR="0002481A">
        <w:rPr>
          <w:rFonts w:ascii="HGP教科書体" w:eastAsia="HGP教科書体" w:hAnsi="MS UI Gothic" w:hint="eastAsia"/>
          <w:szCs w:val="21"/>
        </w:rPr>
        <w:t>三相200〔V〕電動機回路の施工方法で不適切なものは。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金属管工事に屋外用ビニル絶縁電線を使用した。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造営材に沿って取り付けたビニル外装ケーブルの支持点間の距離を2〔m〕以下とした。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乾燥した場所の金属管工事で、管の長さが3〔ｍ〕なので、金属管のD種接地工事を省略した。</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22" type="#_x0000_t202" style="position:absolute;left:0;text-align:left;margin-left:12.35pt;margin-top:14pt;width:94.05pt;height:17.75pt;z-index:251704320;mso-wrap-style:none" filled="f" strokecolor="red">
            <v:textbox style="mso-fit-shape-to-text:t" inset="0,0,0,0">
              <w:txbxContent>
                <w:p w:rsidR="008F6E24" w:rsidRPr="00347BAD" w:rsidRDefault="00B32A09" w:rsidP="008F6E24">
                  <w:pPr>
                    <w:rPr>
                      <w:color w:val="FF0000"/>
                    </w:rPr>
                  </w:pPr>
                  <w:r>
                    <w:rPr>
                      <w:rFonts w:hint="eastAsia"/>
                      <w:color w:val="FF0000"/>
                    </w:rPr>
                    <w:t>金属管工事に使用する絶縁電線は、</w:t>
                  </w:r>
                  <w:r w:rsidR="007D4E85">
                    <w:rPr>
                      <w:rFonts w:hint="eastAsia"/>
                      <w:color w:val="FF0000"/>
                    </w:rPr>
                    <w:t>OW</w:t>
                  </w:r>
                  <w:r w:rsidR="007D4E85">
                    <w:rPr>
                      <w:rFonts w:hint="eastAsia"/>
                      <w:color w:val="FF0000"/>
                    </w:rPr>
                    <w:t>線は使用不可</w:t>
                  </w:r>
                  <w:r w:rsidR="008F6E24">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可とう電線管工事に600Vビニル絶縁電線を使用した。</w:t>
      </w:r>
    </w:p>
    <w:p w:rsidR="0002481A" w:rsidRDefault="00EB4DEE" w:rsidP="0002481A">
      <w:pPr>
        <w:rPr>
          <w:rFonts w:ascii="HGP教科書体" w:eastAsia="HGP教科書体" w:hAnsi="MS UI Gothic"/>
          <w:szCs w:val="21"/>
        </w:rPr>
      </w:pPr>
      <w:r>
        <w:rPr>
          <w:rFonts w:ascii="HGP教科書体" w:eastAsia="HGP教科書体" w:hAnsi="MS UI Gothic"/>
          <w:noProof/>
          <w:snapToGrid/>
          <w:szCs w:val="21"/>
        </w:rPr>
        <w:pict>
          <v:shape id="_x0000_s300021" type="#_x0000_t202" style="position:absolute;margin-left:20.6pt;margin-top:578.25pt;width:92.9pt;height:17.75pt;z-index:251703296;mso-wrap-style:none" filled="f" strokecolor="red">
            <v:textbox style="mso-fit-shape-to-text:t" inset="0,0,0,0">
              <w:txbxContent>
                <w:p w:rsidR="008F6E24" w:rsidRPr="00347BAD" w:rsidRDefault="00A53649" w:rsidP="008F6E24">
                  <w:pPr>
                    <w:rPr>
                      <w:color w:val="FF0000"/>
                    </w:rPr>
                  </w:pPr>
                  <w:r>
                    <w:rPr>
                      <w:rFonts w:hint="eastAsia"/>
                      <w:color w:val="FF0000"/>
                    </w:rPr>
                    <w:t>PF</w:t>
                  </w:r>
                  <w:r>
                    <w:rPr>
                      <w:rFonts w:hint="eastAsia"/>
                      <w:color w:val="FF0000"/>
                    </w:rPr>
                    <w:t>管や</w:t>
                  </w:r>
                  <w:r>
                    <w:rPr>
                      <w:rFonts w:hint="eastAsia"/>
                      <w:color w:val="FF0000"/>
                    </w:rPr>
                    <w:t>CD</w:t>
                  </w:r>
                  <w:r>
                    <w:rPr>
                      <w:rFonts w:hint="eastAsia"/>
                      <w:color w:val="FF0000"/>
                    </w:rPr>
                    <w:t>管などの合成樹脂製可とう電線管相互の接続はカップリングを使用する</w:t>
                  </w:r>
                  <w:r w:rsidR="008F6E24">
                    <w:rPr>
                      <w:rFonts w:hint="eastAsia"/>
                      <w:color w:val="FF0000"/>
                    </w:rPr>
                    <w:t>。</w:t>
                  </w:r>
                </w:p>
              </w:txbxContent>
            </v:textbox>
          </v:shape>
        </w:pict>
      </w: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低圧屋内配線の工事方法として、適切なものは。</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可とう電線管工事で、電線により線を用いて、接続部分に十分な絶縁被覆を施して、管内に接続部分を収めた。</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合成樹脂管工事で、通線が容易なようにして、接続部分に十分な絶縁被覆を施して、管内に接続部分を収めた。</w:t>
      </w:r>
    </w:p>
    <w:p w:rsidR="0002481A" w:rsidRDefault="00EB4DEE" w:rsidP="0002481A">
      <w:pPr>
        <w:ind w:left="836" w:hanging="476"/>
        <w:rPr>
          <w:rFonts w:ascii="HGP教科書体" w:eastAsia="HGP教科書体" w:hAnsi="MS UI Gothic"/>
          <w:szCs w:val="21"/>
        </w:rPr>
      </w:pPr>
      <w:r>
        <w:rPr>
          <w:rFonts w:ascii="HGP教科書体" w:eastAsia="HGP教科書体" w:hAnsi="MS UI Gothic"/>
          <w:noProof/>
          <w:snapToGrid/>
          <w:szCs w:val="21"/>
        </w:rPr>
        <w:pict>
          <v:oval id="_x0000_s299994" style="position:absolute;left:0;text-align:left;margin-left:14.6pt;margin-top:31.35pt;width:18pt;height:18pt;z-index:251677696;mso-wrap-style:none" filled="f" strokecolor="red">
            <v:textbox style="mso-fit-shape-to-text:t" inset="0,0,0,0"/>
          </v:oval>
        </w:pict>
      </w:r>
      <w:r w:rsidR="0002481A">
        <w:rPr>
          <w:rFonts w:ascii="HGP教科書体" w:eastAsia="HGP教科書体" w:hAnsi="MS UI Gothic" w:hint="eastAsia"/>
          <w:szCs w:val="21"/>
        </w:rPr>
        <w:t>ハ</w:t>
      </w:r>
      <w:r w:rsidR="0002481A">
        <w:rPr>
          <w:rFonts w:ascii="HGP教科書体" w:eastAsia="HGP教科書体" w:hAnsi="MS UI Gothic" w:hint="eastAsia"/>
          <w:szCs w:val="21"/>
        </w:rPr>
        <w:tab/>
        <w:t>金属管工事で、管の太さに余裕があるので、接続部分に十分な絶縁被覆を施して管内に接続部分を収めた。</w:t>
      </w:r>
    </w:p>
    <w:p w:rsidR="0002481A" w:rsidRDefault="00EB4DEE" w:rsidP="0002481A">
      <w:pPr>
        <w:ind w:left="836" w:hanging="476"/>
        <w:rPr>
          <w:rFonts w:ascii="HGP教科書体" w:eastAsia="HGP教科書体" w:hAnsi="MS UI Gothic"/>
          <w:szCs w:val="21"/>
        </w:rPr>
      </w:pPr>
      <w:r>
        <w:rPr>
          <w:rFonts w:ascii="HGP教科書体" w:eastAsia="HGP教科書体" w:hAnsi="MS UI Gothic"/>
          <w:noProof/>
          <w:snapToGrid/>
          <w:szCs w:val="21"/>
        </w:rPr>
        <w:pict>
          <v:shape id="_x0000_s300023" type="#_x0000_t202" style="position:absolute;left:0;text-align:left;margin-left:13.85pt;margin-top:31.3pt;width:99.55pt;height:17.75pt;z-index:251705344;mso-wrap-style:none" filled="f" strokecolor="red">
            <v:textbox style="mso-fit-shape-to-text:t" inset="0,0,0,0">
              <w:txbxContent>
                <w:p w:rsidR="008F6E24" w:rsidRPr="00347BAD" w:rsidRDefault="007D4E85" w:rsidP="008F6E24">
                  <w:pPr>
                    <w:rPr>
                      <w:color w:val="FF0000"/>
                    </w:rPr>
                  </w:pPr>
                  <w:r>
                    <w:rPr>
                      <w:rFonts w:hint="eastAsia"/>
                      <w:color w:val="FF0000"/>
                    </w:rPr>
                    <w:t>電気工事において、接続箱以外で接続するのは不可だが、解答ニの場合は認められている</w:t>
                  </w:r>
                  <w:r w:rsidR="008F6E24">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金属ダクト工事で、電線を分岐する場合、接続部分に十分な絶縁被覆を施し、かつ、接続部分を容易に点検できるようにしてダクト内に収めた。</w:t>
      </w:r>
    </w:p>
    <w:p w:rsidR="0001124F" w:rsidRPr="00EC50DA" w:rsidRDefault="0001124F" w:rsidP="0001124F">
      <w:pPr>
        <w:rPr>
          <w:rFonts w:ascii="HGP教科書体" w:eastAsia="HGP教科書体" w:hAnsi="MS UI Gothic"/>
          <w:szCs w:val="21"/>
        </w:rPr>
      </w:pPr>
    </w:p>
    <w:p w:rsidR="0002481A" w:rsidRPr="0002481A" w:rsidRDefault="0002481A" w:rsidP="0002481A">
      <w:pPr>
        <w:numPr>
          <w:ilvl w:val="0"/>
          <w:numId w:val="14"/>
        </w:numPr>
        <w:rPr>
          <w:rFonts w:ascii="HGP教科書体" w:eastAsia="HGP教科書体" w:hAnsi="MS UI Gothic"/>
          <w:szCs w:val="21"/>
        </w:rPr>
      </w:pPr>
      <w:r w:rsidRPr="0002481A">
        <w:rPr>
          <w:rFonts w:ascii="HGP教科書体" w:eastAsia="HGP教科書体" w:hAnsi="MS UI Gothic" w:hint="eastAsia"/>
          <w:szCs w:val="21"/>
        </w:rPr>
        <w:t>金属線ぴ工事に用いる、</w:t>
      </w:r>
      <w:r w:rsidR="00CA2F97" w:rsidRPr="0002481A">
        <w:rPr>
          <w:rFonts w:ascii="HGP教科書体" w:eastAsia="HGP教科書体" w:hAnsi="MS UI Gothic" w:hint="eastAsia"/>
          <w:szCs w:val="21"/>
        </w:rPr>
        <w:t>黄銅製または銅製の線ぴの</w:t>
      </w:r>
      <w:r w:rsidR="00CA2F97">
        <w:rPr>
          <w:rFonts w:ascii="HGP教科書体" w:eastAsia="HGP教科書体" w:hAnsi="MS UI Gothic" w:hint="eastAsia"/>
          <w:szCs w:val="21"/>
        </w:rPr>
        <w:t>最大幅</w:t>
      </w:r>
      <w:r w:rsidR="00CA2F97" w:rsidRPr="0002481A">
        <w:rPr>
          <w:rFonts w:ascii="HGP教科書体" w:eastAsia="HGP教科書体" w:hAnsi="MS UI Gothic" w:hint="eastAsia"/>
          <w:szCs w:val="21"/>
        </w:rPr>
        <w:t>〔</w:t>
      </w:r>
      <w:r w:rsidR="00CA2F97">
        <w:rPr>
          <w:rFonts w:ascii="HGP教科書体" w:eastAsia="HGP教科書体" w:hAnsi="MS UI Gothic" w:hint="eastAsia"/>
          <w:szCs w:val="21"/>
        </w:rPr>
        <w:t>c</w:t>
      </w:r>
      <w:r w:rsidR="00CA2F97" w:rsidRPr="0002481A">
        <w:rPr>
          <w:rFonts w:ascii="HGP教科書体" w:eastAsia="HGP教科書体" w:hAnsi="MS UI Gothic" w:hint="eastAsia"/>
          <w:szCs w:val="21"/>
        </w:rPr>
        <w:t>m</w:t>
      </w:r>
      <w:r w:rsidR="00CA2F97" w:rsidRPr="0002481A">
        <w:rPr>
          <w:rFonts w:ascii="HGP教科書体" w:eastAsia="HGP教科書体" w:hAnsi="MS UI Gothic"/>
          <w:szCs w:val="21"/>
        </w:rPr>
        <w:t>〕</w:t>
      </w:r>
      <w:r w:rsidR="00CA2F97" w:rsidRPr="0002481A">
        <w:rPr>
          <w:rFonts w:ascii="HGP教科書体" w:eastAsia="HGP教科書体" w:hAnsi="MS UI Gothic" w:hint="eastAsia"/>
          <w:szCs w:val="21"/>
        </w:rPr>
        <w:t>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sidR="00CA2F97">
        <w:rPr>
          <w:rFonts w:ascii="HGP教科書体" w:eastAsia="HGP教科書体" w:hAnsi="MS UI Gothic" w:hint="eastAsia"/>
          <w:szCs w:val="21"/>
        </w:rPr>
        <w:tab/>
      </w:r>
      <w:r>
        <w:rPr>
          <w:rFonts w:ascii="HGP教科書体" w:eastAsia="HGP教科書体" w:hAnsi="MS UI Gothic" w:hint="eastAsia"/>
          <w:szCs w:val="21"/>
        </w:rPr>
        <w:t>3</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299995" style="position:absolute;left:0;text-align:left;margin-left:14.6pt;margin-top:14.2pt;width:18pt;height:18pt;z-index:251678720;mso-wrap-style:none" filled="f" strokecolor="red">
            <v:textbox style="mso-fit-shape-to-text:t" inset="0,0,0,0"/>
          </v:oval>
        </w:pict>
      </w:r>
      <w:r w:rsidR="0002481A">
        <w:rPr>
          <w:rFonts w:ascii="HGP教科書体" w:eastAsia="HGP教科書体" w:hAnsi="MS UI Gothic" w:hint="eastAsia"/>
          <w:szCs w:val="21"/>
        </w:rPr>
        <w:t>ロ</w:t>
      </w:r>
      <w:r w:rsidR="00CA2F97">
        <w:rPr>
          <w:rFonts w:ascii="HGP教科書体" w:eastAsia="HGP教科書体" w:hAnsi="MS UI Gothic" w:hint="eastAsia"/>
          <w:szCs w:val="21"/>
        </w:rPr>
        <w:tab/>
      </w:r>
      <w:r w:rsidR="0002481A">
        <w:rPr>
          <w:rFonts w:ascii="HGP教科書体" w:eastAsia="HGP教科書体" w:hAnsi="MS UI Gothic" w:hint="eastAsia"/>
          <w:szCs w:val="21"/>
        </w:rPr>
        <w:t>4</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sidR="00CA2F97">
        <w:rPr>
          <w:rFonts w:ascii="HGP教科書体" w:eastAsia="HGP教科書体" w:hAnsi="MS UI Gothic" w:hint="eastAsia"/>
          <w:szCs w:val="21"/>
        </w:rPr>
        <w:tab/>
      </w:r>
      <w:r>
        <w:rPr>
          <w:rFonts w:ascii="HGP教科書体" w:eastAsia="HGP教科書体" w:hAnsi="MS UI Gothic" w:hint="eastAsia"/>
          <w:szCs w:val="21"/>
        </w:rPr>
        <w:t>5</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24" type="#_x0000_t202" style="position:absolute;left:0;text-align:left;margin-left:15.1pt;margin-top:12.4pt;width:99.55pt;height:17.75pt;z-index:251706368;mso-wrap-style:none" filled="f" strokecolor="red">
            <v:textbox style="mso-fit-shape-to-text:t" inset="0,0,0,0">
              <w:txbxContent>
                <w:p w:rsidR="008F6E24" w:rsidRPr="00347BAD" w:rsidRDefault="008F6E24" w:rsidP="008F6E24">
                  <w:pPr>
                    <w:rPr>
                      <w:color w:val="FF0000"/>
                    </w:rPr>
                  </w:pPr>
                  <w:r>
                    <w:rPr>
                      <w:rFonts w:hint="eastAsia"/>
                      <w:color w:val="FF0000"/>
                    </w:rPr>
                    <w:t>金属線ぴの</w:t>
                  </w:r>
                  <w:r w:rsidR="00CA2F97">
                    <w:rPr>
                      <w:rFonts w:hint="eastAsia"/>
                      <w:color w:val="FF0000"/>
                    </w:rPr>
                    <w:t>幅</w:t>
                  </w:r>
                  <w:r>
                    <w:rPr>
                      <w:rFonts w:hint="eastAsia"/>
                      <w:color w:val="FF0000"/>
                    </w:rPr>
                    <w:t>は</w:t>
                  </w:r>
                  <w:r>
                    <w:rPr>
                      <w:rFonts w:hint="eastAsia"/>
                      <w:color w:val="FF0000"/>
                    </w:rPr>
                    <w:t>5</w:t>
                  </w:r>
                  <w:r w:rsidR="00CA2F97">
                    <w:rPr>
                      <w:rFonts w:hint="eastAsia"/>
                      <w:color w:val="FF0000"/>
                    </w:rPr>
                    <w:t>c</w:t>
                  </w:r>
                  <w:r>
                    <w:rPr>
                      <w:rFonts w:hint="eastAsia"/>
                      <w:color w:val="FF0000"/>
                    </w:rPr>
                    <w:t>m</w:t>
                  </w:r>
                  <w:r w:rsidR="00CA2F97">
                    <w:rPr>
                      <w:rFonts w:hint="eastAsia"/>
                      <w:color w:val="FF0000"/>
                    </w:rPr>
                    <w:t>以下</w:t>
                  </w:r>
                  <w:r>
                    <w:rPr>
                      <w:rFonts w:hint="eastAsia"/>
                      <w:color w:val="FF0000"/>
                    </w:rPr>
                    <w:t>。</w:t>
                  </w:r>
                </w:p>
              </w:txbxContent>
            </v:textbox>
          </v:shape>
        </w:pict>
      </w:r>
      <w:r w:rsidR="0002481A">
        <w:rPr>
          <w:rFonts w:ascii="HGP教科書体" w:eastAsia="HGP教科書体" w:hAnsi="MS UI Gothic" w:hint="eastAsia"/>
          <w:szCs w:val="21"/>
        </w:rPr>
        <w:t>二</w:t>
      </w:r>
      <w:r w:rsidR="00CA2F97">
        <w:rPr>
          <w:rFonts w:ascii="HGP教科書体" w:eastAsia="HGP教科書体" w:hAnsi="MS UI Gothic" w:hint="eastAsia"/>
          <w:szCs w:val="21"/>
        </w:rPr>
        <w:tab/>
      </w:r>
      <w:r w:rsidR="0002481A">
        <w:rPr>
          <w:rFonts w:ascii="HGP教科書体" w:eastAsia="HGP教科書体" w:hAnsi="MS UI Gothic" w:hint="eastAsia"/>
          <w:szCs w:val="21"/>
        </w:rPr>
        <w:t>6</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屋内配線を調査したところ、金属線ぴ工事でD種接地工事を省略してあった。正しくないものは。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展開し乾燥した場所で100V配線が施設された金属線ぴの長さ7m。</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299996" style="position:absolute;left:0;text-align:left;margin-left:14.6pt;margin-top:16.35pt;width:18pt;height:18pt;z-index:251679744;mso-wrap-style:none" filled="f" strokecolor="red">
            <v:textbox style="mso-fit-shape-to-text:t" inset="0,0,0,0"/>
          </v:oval>
        </w:pict>
      </w:r>
      <w:r w:rsidR="0002481A">
        <w:rPr>
          <w:rFonts w:ascii="HGP教科書体" w:eastAsia="HGP教科書体" w:hAnsi="MS UI Gothic" w:hint="eastAsia"/>
          <w:szCs w:val="21"/>
        </w:rPr>
        <w:t>ロ</w:t>
      </w:r>
      <w:r w:rsidR="0002481A">
        <w:rPr>
          <w:rFonts w:ascii="HGP教科書体" w:eastAsia="HGP教科書体" w:hAnsi="MS UI Gothic" w:hint="eastAsia"/>
          <w:szCs w:val="21"/>
        </w:rPr>
        <w:tab/>
        <w:t>点検できる乾燥した隠ぺい場所で100V配線が施設された金属線ぴの長さ3.5m。</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展開し乾燥した場所で200V配線が施設された金属線ぴの長さ5m。</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25" type="#_x0000_t202" style="position:absolute;left:0;text-align:left;margin-left:14.6pt;margin-top:14.05pt;width:99.55pt;height:17.75pt;z-index:251707392;mso-wrap-style:none" filled="f" strokecolor="red">
            <v:textbox style="mso-fit-shape-to-text:t" inset="0,0,0,0">
              <w:txbxContent>
                <w:p w:rsidR="008F6E24" w:rsidRPr="00347BAD" w:rsidRDefault="007D4E85" w:rsidP="008F6E24">
                  <w:pPr>
                    <w:rPr>
                      <w:color w:val="FF0000"/>
                    </w:rPr>
                  </w:pPr>
                  <w:r>
                    <w:rPr>
                      <w:rFonts w:hint="eastAsia"/>
                      <w:color w:val="FF0000"/>
                    </w:rPr>
                    <w:t>対地電圧</w:t>
                  </w:r>
                  <w:r>
                    <w:rPr>
                      <w:rFonts w:hint="eastAsia"/>
                      <w:color w:val="FF0000"/>
                    </w:rPr>
                    <w:t>150[V]</w:t>
                  </w:r>
                  <w:r>
                    <w:rPr>
                      <w:rFonts w:hint="eastAsia"/>
                      <w:color w:val="FF0000"/>
                    </w:rPr>
                    <w:t>を超える場合、金属線ぴの長さが</w:t>
                  </w:r>
                  <w:r>
                    <w:rPr>
                      <w:rFonts w:hint="eastAsia"/>
                      <w:color w:val="FF0000"/>
                    </w:rPr>
                    <w:t>4[m]</w:t>
                  </w:r>
                  <w:r>
                    <w:rPr>
                      <w:rFonts w:hint="eastAsia"/>
                      <w:color w:val="FF0000"/>
                    </w:rPr>
                    <w:t>以下で</w:t>
                  </w:r>
                  <w:r>
                    <w:rPr>
                      <w:rFonts w:hint="eastAsia"/>
                      <w:color w:val="FF0000"/>
                    </w:rPr>
                    <w:t>D</w:t>
                  </w:r>
                  <w:r>
                    <w:rPr>
                      <w:rFonts w:hint="eastAsia"/>
                      <w:color w:val="FF0000"/>
                    </w:rPr>
                    <w:t>種接地は省略できる</w:t>
                  </w:r>
                  <w:r w:rsidR="008F6E24">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点検できる乾燥した隠ぺい場所で200V配線が施設された金属線ぴの長さ3m。</w:t>
      </w:r>
    </w:p>
    <w:p w:rsidR="0002481A" w:rsidRDefault="0002481A" w:rsidP="0002481A">
      <w:pPr>
        <w:rPr>
          <w:rFonts w:ascii="HGP教科書体" w:eastAsia="HGP教科書体" w:hAnsi="MS UI Gothic"/>
          <w:szCs w:val="21"/>
        </w:rPr>
      </w:pPr>
    </w:p>
    <w:p w:rsidR="0002481A" w:rsidRPr="006F0D70"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合成樹脂管工事が施工できない場所は。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一般住宅の露出場所</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広告灯に至る屋側配線</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299997" style="position:absolute;left:0;text-align:left;margin-left:14.6pt;margin-top:14.2pt;width:18pt;height:18pt;z-index:251680768;mso-wrap-style:none" filled="f" strokecolor="red">
            <v:textbox style="mso-fit-shape-to-text:t" inset="0,0,0,0"/>
          </v:oval>
        </w:pict>
      </w:r>
      <w:r w:rsidR="0002481A">
        <w:rPr>
          <w:rFonts w:ascii="HGP教科書体" w:eastAsia="HGP教科書体" w:hAnsi="MS UI Gothic" w:hint="eastAsia"/>
          <w:szCs w:val="21"/>
        </w:rPr>
        <w:t>ハ</w:t>
      </w:r>
      <w:r w:rsidR="0002481A">
        <w:rPr>
          <w:rFonts w:ascii="HGP教科書体" w:eastAsia="HGP教科書体" w:hAnsi="MS UI Gothic" w:hint="eastAsia"/>
          <w:szCs w:val="21"/>
        </w:rPr>
        <w:tab/>
        <w:t>事務所内の点検できない隠ぺい場所</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26" type="#_x0000_t202" style="position:absolute;left:0;text-align:left;margin-left:15.1pt;margin-top:15.15pt;width:99.55pt;height:17.75pt;z-index:251708416;mso-wrap-style:none" filled="f" strokecolor="red">
            <v:textbox style="mso-fit-shape-to-text:t" inset="0,0,0,0">
              <w:txbxContent>
                <w:p w:rsidR="008F6E24" w:rsidRPr="00347BAD" w:rsidRDefault="008F6E24" w:rsidP="008F6E24">
                  <w:pPr>
                    <w:rPr>
                      <w:color w:val="FF0000"/>
                    </w:rPr>
                  </w:pPr>
                  <w:r>
                    <w:rPr>
                      <w:rFonts w:hint="eastAsia"/>
                      <w:color w:val="FF0000"/>
                    </w:rPr>
                    <w:t>爆燃性粉じんの多い場所は合成樹脂管工事は不可。</w:t>
                  </w:r>
                </w:p>
              </w:txbxContent>
            </v:textbox>
          </v:shape>
        </w:pict>
      </w:r>
      <w:r w:rsidR="0002481A">
        <w:rPr>
          <w:rFonts w:ascii="HGP教科書体" w:eastAsia="HGP教科書体" w:hAnsi="MS UI Gothic" w:hint="eastAsia"/>
          <w:szCs w:val="21"/>
        </w:rPr>
        <w:t>ニ</w:t>
      </w:r>
      <w:r w:rsidR="0002481A">
        <w:rPr>
          <w:rFonts w:ascii="HGP教科書体" w:eastAsia="HGP教科書体" w:hAnsi="MS UI Gothic" w:hint="eastAsia"/>
          <w:szCs w:val="21"/>
        </w:rPr>
        <w:tab/>
        <w:t>爆燃性粉じんの多い場所</w:t>
      </w:r>
    </w:p>
    <w:p w:rsidR="0002481A" w:rsidRDefault="0002481A" w:rsidP="0002481A">
      <w:pPr>
        <w:rPr>
          <w:rFonts w:ascii="HGP教科書体" w:eastAsia="HGP教科書体" w:hAnsi="MS UI Gothic"/>
          <w:szCs w:val="21"/>
        </w:rPr>
      </w:pPr>
    </w:p>
    <w:p w:rsidR="0002481A" w:rsidRPr="0002481A" w:rsidRDefault="0002481A" w:rsidP="0002481A">
      <w:pPr>
        <w:numPr>
          <w:ilvl w:val="0"/>
          <w:numId w:val="14"/>
        </w:numPr>
        <w:rPr>
          <w:rFonts w:ascii="HGP教科書体" w:eastAsia="HGP教科書体" w:hAnsi="MS UI Gothic"/>
          <w:szCs w:val="21"/>
        </w:rPr>
      </w:pPr>
      <w:r w:rsidRPr="0002481A">
        <w:rPr>
          <w:rFonts w:ascii="HGP教科書体" w:eastAsia="HGP教科書体" w:hAnsi="MS UI Gothic" w:hint="eastAsia"/>
          <w:szCs w:val="21"/>
        </w:rPr>
        <w:t>合成樹脂管工事による施工方法で、不適切なものは。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合成樹脂製可とう電線管に600Vビニル絶縁電線（より線）を通線した。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硬質ビニル管相互の接続に接着剤を使用し、管の差し込み深さを外径の1倍とした。</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299998" style="position:absolute;left:0;text-align:left;margin-left:14.6pt;margin-top:14.8pt;width:18pt;height:18pt;z-index:251681792;mso-wrap-style:none" filled="f" strokecolor="red">
            <v:textbox style="mso-fit-shape-to-text:t" inset="0,0,0,0"/>
          </v:oval>
        </w:pict>
      </w:r>
      <w:r w:rsidR="0002481A">
        <w:rPr>
          <w:rFonts w:ascii="HGP教科書体" w:eastAsia="HGP教科書体" w:hAnsi="MS UI Gothic" w:hint="eastAsia"/>
          <w:szCs w:val="21"/>
        </w:rPr>
        <w:t>ハ</w:t>
      </w:r>
      <w:r w:rsidR="0002481A">
        <w:rPr>
          <w:rFonts w:ascii="HGP教科書体" w:eastAsia="HGP教科書体" w:hAnsi="MS UI Gothic" w:hint="eastAsia"/>
          <w:szCs w:val="21"/>
        </w:rPr>
        <w:tab/>
        <w:t>硬質ビニル管の支持点間の距離を1.2〔m〕とした。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合成樹脂製可とう電線管相互の接続において、一方を加熱し他方を差し込んだ。</w:t>
      </w:r>
    </w:p>
    <w:p w:rsidR="0002481A" w:rsidRDefault="0002481A" w:rsidP="0002481A">
      <w:pPr>
        <w:rPr>
          <w:rFonts w:ascii="HGP教科書体" w:eastAsia="HGP教科書体" w:hAnsi="MS UI Gothic"/>
          <w:szCs w:val="21"/>
        </w:rPr>
      </w:pPr>
    </w:p>
    <w:p w:rsidR="009C6382" w:rsidRDefault="009C6382">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p>
    <w:p w:rsidR="0002481A" w:rsidRDefault="00EB4DEE" w:rsidP="0002481A">
      <w:pPr>
        <w:numPr>
          <w:ilvl w:val="0"/>
          <w:numId w:val="14"/>
        </w:numPr>
        <w:rPr>
          <w:rFonts w:ascii="HGP教科書体" w:eastAsia="HGP教科書体" w:hAnsi="MS UI Gothic"/>
          <w:szCs w:val="21"/>
        </w:rPr>
      </w:pPr>
      <w:r>
        <w:rPr>
          <w:rFonts w:ascii="HGP教科書体" w:eastAsia="HGP教科書体" w:hAnsi="MS UI Gothic"/>
          <w:noProof/>
          <w:snapToGrid/>
          <w:szCs w:val="21"/>
        </w:rPr>
        <w:lastRenderedPageBreak/>
        <w:pict>
          <v:oval id="_x0000_s299999" style="position:absolute;left:0;text-align:left;margin-left:11.6pt;margin-top:15.35pt;width:18pt;height:18pt;z-index:251682816;mso-wrap-style:none" filled="f" strokecolor="red">
            <v:textbox style="mso-fit-shape-to-text:t" inset="0,0,0,0"/>
          </v:oval>
        </w:pict>
      </w:r>
      <w:r w:rsidR="0002481A">
        <w:rPr>
          <w:rFonts w:ascii="HGP教科書体" w:eastAsia="HGP教科書体" w:hAnsi="MS UI Gothic" w:hint="eastAsia"/>
          <w:szCs w:val="21"/>
        </w:rPr>
        <w:t>硬質ビニル管による合成樹脂管工事で、不適切なものは。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管相互及び管とボックスとの接続で、接着剤を使用したので管の差し込み深さを外径の0.5倍とした。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管の直線部分はサドルを使用し、1〔m〕間隔で支持した。</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三相200〔V〕配線で、人が容易に触れるおそれがない場所に施設した管と接続する金属製プルボックスに、D種接地工事を施した。</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20" type="#_x0000_t202" style="position:absolute;left:0;text-align:left;margin-left:21.35pt;margin-top:14.5pt;width:94.05pt;height:17.75pt;z-index:251702272;mso-wrap-style:none" filled="f" strokecolor="red">
            <v:textbox style="mso-fit-shape-to-text:t" inset="0,0,0,0">
              <w:txbxContent>
                <w:p w:rsidR="008F6E24" w:rsidRPr="00347BAD" w:rsidRDefault="00A53649" w:rsidP="008F6E24">
                  <w:pPr>
                    <w:rPr>
                      <w:color w:val="FF0000"/>
                    </w:rPr>
                  </w:pPr>
                  <w:r>
                    <w:rPr>
                      <w:rFonts w:hint="eastAsia"/>
                      <w:color w:val="FF0000"/>
                    </w:rPr>
                    <w:t>接着剤を使用した場合の管の差し込み深さは管外径の</w:t>
                  </w:r>
                  <w:r>
                    <w:rPr>
                      <w:rFonts w:hint="eastAsia"/>
                      <w:color w:val="FF0000"/>
                    </w:rPr>
                    <w:t>0.8</w:t>
                  </w:r>
                  <w:r>
                    <w:rPr>
                      <w:rFonts w:hint="eastAsia"/>
                      <w:color w:val="FF0000"/>
                    </w:rPr>
                    <w:t>倍以上</w:t>
                  </w:r>
                  <w:r w:rsidR="008F6E24">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湿気の多い場所に施設した管とボックスとの接続箇所に、防湿装置を施した。</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合成樹脂管を曲げる場合、屈曲部の内側半径の最小値は管の内径の。</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300000" style="position:absolute;left:0;text-align:left;margin-left:13.1pt;margin-top:13.45pt;width:18pt;height:18pt;z-index:251683840;mso-wrap-style:none" filled="f" strokecolor="red">
            <v:textbox style="mso-fit-shape-to-text:t" inset="0,0,0,0"/>
          </v:oval>
        </w:pict>
      </w:r>
      <w:r w:rsidR="0002481A">
        <w:rPr>
          <w:rFonts w:ascii="HGP教科書体" w:eastAsia="HGP教科書体" w:hAnsi="MS UI Gothic" w:hint="eastAsia"/>
          <w:szCs w:val="21"/>
        </w:rPr>
        <w:t>イ</w:t>
      </w:r>
      <w:r w:rsidR="0002481A">
        <w:rPr>
          <w:rFonts w:ascii="HGP教科書体" w:eastAsia="HGP教科書体" w:hAnsi="MS UI Gothic" w:hint="eastAsia"/>
          <w:szCs w:val="21"/>
        </w:rPr>
        <w:tab/>
        <w:t>4倍</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6倍</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8倍</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27" type="#_x0000_t202" style="position:absolute;left:0;text-align:left;margin-left:21.35pt;margin-top:15.6pt;width:317.2pt;height:17.75pt;z-index:251709440;mso-wrap-style:none" filled="f" strokecolor="red">
            <v:textbox style="mso-fit-shape-to-text:t" inset="0,0,0,0">
              <w:txbxContent>
                <w:p w:rsidR="00A53649" w:rsidRPr="00347BAD" w:rsidRDefault="00A53649" w:rsidP="00A53649">
                  <w:pPr>
                    <w:rPr>
                      <w:color w:val="FF0000"/>
                    </w:rPr>
                  </w:pPr>
                  <w:r>
                    <w:rPr>
                      <w:rFonts w:hint="eastAsia"/>
                      <w:color w:val="FF0000"/>
                    </w:rPr>
                    <w:t>管内径の</w:t>
                  </w:r>
                  <w:r>
                    <w:rPr>
                      <w:rFonts w:hint="eastAsia"/>
                      <w:color w:val="FF0000"/>
                    </w:rPr>
                    <w:t>6</w:t>
                  </w:r>
                  <w:r>
                    <w:rPr>
                      <w:rFonts w:hint="eastAsia"/>
                      <w:color w:val="FF0000"/>
                    </w:rPr>
                    <w:t>倍以上。</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10倍</w:t>
      </w:r>
    </w:p>
    <w:p w:rsidR="0002481A" w:rsidRDefault="0002481A" w:rsidP="0002481A">
      <w:pPr>
        <w:rPr>
          <w:rFonts w:ascii="HGP教科書体" w:eastAsia="HGP教科書体" w:hAnsi="MS UI Gothic"/>
          <w:szCs w:val="21"/>
        </w:rPr>
      </w:pPr>
    </w:p>
    <w:p w:rsidR="0002481A" w:rsidRPr="006F0D70"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100〔V〕の低圧屋内配線工事で、不適切なものは。</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300002" style="position:absolute;left:0;text-align:left;margin-left:13.1pt;margin-top:14.05pt;width:18pt;height:18pt;z-index:251684864;mso-wrap-style:none" filled="f" strokecolor="red">
            <v:textbox style="mso-fit-shape-to-text:t" inset="0,0,0,0"/>
          </v:oval>
        </w:pict>
      </w:r>
      <w:r w:rsidR="0002481A">
        <w:rPr>
          <w:rFonts w:ascii="HGP教科書体" w:eastAsia="HGP教科書体" w:hAnsi="MS UI Gothic" w:hint="eastAsia"/>
          <w:szCs w:val="21"/>
        </w:rPr>
        <w:t>イ</w:t>
      </w:r>
      <w:r w:rsidR="0002481A">
        <w:rPr>
          <w:rFonts w:ascii="HGP教科書体" w:eastAsia="HGP教科書体" w:hAnsi="MS UI Gothic" w:hint="eastAsia"/>
          <w:szCs w:val="21"/>
        </w:rPr>
        <w:tab/>
        <w:t>ケーブル工事で、ビニル外装ケーブルとガス管が接触しないように施設した。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フロアダクト工事で、ダクトの短小な部分のD種接地工事を省略した。</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金属管工事で、ワイヤラス張りの貫通箇所のワイヤラスを十分に切り開き貫通部分の金属管を合成樹脂管に収めた。</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28" type="#_x0000_t202" style="position:absolute;left:0;text-align:left;margin-left:21.35pt;margin-top:14.95pt;width:96.7pt;height:17.75pt;z-index:251710464;mso-wrap-style:none" filled="f" strokecolor="red">
            <v:textbox style="mso-fit-shape-to-text:t" inset="0,0,0,0">
              <w:txbxContent>
                <w:p w:rsidR="00A53649" w:rsidRPr="00347BAD" w:rsidRDefault="00A53649" w:rsidP="00A53649">
                  <w:pPr>
                    <w:rPr>
                      <w:color w:val="FF0000"/>
                    </w:rPr>
                  </w:pPr>
                  <w:r>
                    <w:rPr>
                      <w:rFonts w:hint="eastAsia"/>
                      <w:color w:val="FF0000"/>
                    </w:rPr>
                    <w:t>フロアダクト工事の接地工事の省略規程はない。</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合成樹脂管工事で、その管の支持点間の距離を1.5〔m〕とした。</w:t>
      </w:r>
    </w:p>
    <w:p w:rsidR="0002481A" w:rsidRPr="006F0D70" w:rsidRDefault="0002481A" w:rsidP="0002481A">
      <w:pPr>
        <w:rPr>
          <w:rFonts w:ascii="HGP教科書体" w:eastAsia="HGP教科書体" w:hAnsi="MS UI Gothic"/>
          <w:szCs w:val="21"/>
        </w:rPr>
      </w:pPr>
    </w:p>
    <w:p w:rsidR="0002481A" w:rsidRDefault="00EB4DEE" w:rsidP="0002481A">
      <w:pPr>
        <w:numPr>
          <w:ilvl w:val="0"/>
          <w:numId w:val="14"/>
        </w:numPr>
        <w:rPr>
          <w:rFonts w:ascii="HGP教科書体" w:eastAsia="HGP教科書体" w:hAnsi="MS UI Gothic"/>
          <w:szCs w:val="21"/>
        </w:rPr>
      </w:pPr>
      <w:r>
        <w:rPr>
          <w:rFonts w:ascii="HGP教科書体" w:eastAsia="HGP教科書体" w:hAnsi="MS UI Gothic"/>
          <w:noProof/>
          <w:snapToGrid/>
          <w:szCs w:val="21"/>
        </w:rPr>
        <w:pict>
          <v:oval id="_x0000_s300003" style="position:absolute;left:0;text-align:left;margin-left:11.6pt;margin-top:13.9pt;width:18pt;height:18pt;z-index:251685888;mso-wrap-style:none" filled="f" strokecolor="red">
            <v:textbox style="mso-fit-shape-to-text:t" inset="0,0,0,0"/>
          </v:oval>
        </w:pict>
      </w:r>
      <w:r w:rsidR="0002481A">
        <w:rPr>
          <w:rFonts w:ascii="HGP教科書体" w:eastAsia="HGP教科書体" w:hAnsi="MS UI Gothic" w:hint="eastAsia"/>
          <w:szCs w:val="21"/>
        </w:rPr>
        <w:t>可燃性粉塵の多い場所における低圧屋内配線工事の種類で、誤っているものは。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金属線ぴ工事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金属管工事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合成樹脂管工事</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29" type="#_x0000_t202" style="position:absolute;left:0;text-align:left;margin-left:21.35pt;margin-top:14.1pt;width:362.05pt;height:17.75pt;z-index:251711488;mso-wrap-style:none" filled="f" strokecolor="red">
            <v:textbox style="mso-fit-shape-to-text:t" inset="0,0,0,0">
              <w:txbxContent>
                <w:p w:rsidR="00A53649" w:rsidRPr="00347BAD" w:rsidRDefault="007D4E85" w:rsidP="00A53649">
                  <w:pPr>
                    <w:rPr>
                      <w:color w:val="FF0000"/>
                    </w:rPr>
                  </w:pPr>
                  <w:r>
                    <w:rPr>
                      <w:rFonts w:hint="eastAsia"/>
                      <w:color w:val="FF0000"/>
                    </w:rPr>
                    <w:t>可燃性粉塵の多い場所での工事方法は</w:t>
                  </w:r>
                  <w:r w:rsidR="00A53649">
                    <w:rPr>
                      <w:rFonts w:hint="eastAsia"/>
                      <w:color w:val="FF0000"/>
                    </w:rPr>
                    <w:t>、金属管工事、ケーブル工事、合成樹脂管工事のみ。</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ケーブル工事</w:t>
      </w:r>
    </w:p>
    <w:p w:rsidR="00900F2B" w:rsidRDefault="00900F2B" w:rsidP="0002481A">
      <w:pPr>
        <w:rPr>
          <w:rFonts w:ascii="HGP教科書体" w:eastAsia="HGP教科書体" w:hAnsi="MS UI Gothic"/>
          <w:szCs w:val="21"/>
        </w:rPr>
      </w:pPr>
    </w:p>
    <w:p w:rsidR="00900F2B" w:rsidRDefault="00900F2B"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下記に示す器具の名称は。</w:t>
      </w:r>
    </w:p>
    <w:p w:rsidR="00900F2B" w:rsidRDefault="00900F2B" w:rsidP="00900F2B">
      <w:pPr>
        <w:ind w:left="3360"/>
        <w:rPr>
          <w:rFonts w:ascii="HGP教科書体" w:eastAsia="HGP教科書体" w:hAnsi="MS UI Gothic"/>
          <w:szCs w:val="21"/>
        </w:rPr>
      </w:pPr>
      <w:r>
        <w:rPr>
          <w:rFonts w:ascii="HGP教科書体" w:eastAsia="HGP教科書体" w:hAnsi="MS UI Gothic" w:hint="eastAsia"/>
          <w:noProof/>
          <w:snapToGrid/>
          <w:szCs w:val="21"/>
        </w:rPr>
        <w:drawing>
          <wp:anchor distT="0" distB="0" distL="114300" distR="114300" simplePos="0" relativeHeight="251664384" behindDoc="1" locked="0" layoutInCell="1" allowOverlap="1">
            <wp:simplePos x="0" y="0"/>
            <wp:positionH relativeFrom="column">
              <wp:posOffset>480695</wp:posOffset>
            </wp:positionH>
            <wp:positionV relativeFrom="paragraph">
              <wp:posOffset>36195</wp:posOffset>
            </wp:positionV>
            <wp:extent cx="1257300" cy="733425"/>
            <wp:effectExtent l="19050" t="0" r="0" b="0"/>
            <wp:wrapNone/>
            <wp:docPr id="4" name="図 266" descr="リモコントラン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リモコントランス"/>
                    <pic:cNvPicPr>
                      <a:picLocks noChangeAspect="1" noChangeArrowheads="1"/>
                    </pic:cNvPicPr>
                  </pic:nvPicPr>
                  <pic:blipFill>
                    <a:blip r:embed="rId8" cstate="print"/>
                    <a:srcRect/>
                    <a:stretch>
                      <a:fillRect/>
                    </a:stretch>
                  </pic:blipFill>
                  <pic:spPr bwMode="auto">
                    <a:xfrm>
                      <a:off x="0" y="0"/>
                      <a:ext cx="1257300" cy="733425"/>
                    </a:xfrm>
                    <a:prstGeom prst="rect">
                      <a:avLst/>
                    </a:prstGeom>
                    <a:noFill/>
                    <a:ln w="9525">
                      <a:noFill/>
                      <a:miter lim="800000"/>
                      <a:headEnd/>
                      <a:tailEnd/>
                    </a:ln>
                  </pic:spPr>
                </pic:pic>
              </a:graphicData>
            </a:graphic>
          </wp:anchor>
        </w:drawing>
      </w:r>
      <w:r>
        <w:rPr>
          <w:rFonts w:ascii="HGP教科書体" w:eastAsia="HGP教科書体" w:hAnsi="MS UI Gothic" w:hint="eastAsia"/>
          <w:szCs w:val="21"/>
        </w:rPr>
        <w:t>イ</w:t>
      </w:r>
      <w:r>
        <w:rPr>
          <w:rFonts w:ascii="HGP教科書体" w:eastAsia="HGP教科書体" w:hAnsi="MS UI Gothic" w:hint="eastAsia"/>
          <w:szCs w:val="21"/>
        </w:rPr>
        <w:tab/>
        <w:t>自動点滅器</w:t>
      </w:r>
    </w:p>
    <w:p w:rsidR="00900F2B" w:rsidRDefault="00EB4DEE" w:rsidP="00900F2B">
      <w:pPr>
        <w:ind w:left="3360"/>
        <w:rPr>
          <w:rFonts w:ascii="HGP教科書体" w:eastAsia="HGP教科書体" w:hAnsi="MS UI Gothic"/>
          <w:szCs w:val="21"/>
        </w:rPr>
      </w:pPr>
      <w:r>
        <w:rPr>
          <w:rFonts w:ascii="HGP教科書体" w:eastAsia="HGP教科書体" w:hAnsi="MS UI Gothic"/>
          <w:noProof/>
          <w:snapToGrid/>
          <w:szCs w:val="21"/>
        </w:rPr>
        <w:pict>
          <v:oval id="_x0000_s300004" style="position:absolute;left:0;text-align:left;margin-left:165.35pt;margin-top:15pt;width:18pt;height:18pt;z-index:251686912;mso-wrap-style:none" filled="f" strokecolor="red">
            <v:textbox style="mso-fit-shape-to-text:t" inset="0,0,0,0"/>
          </v:oval>
        </w:pict>
      </w:r>
      <w:r w:rsidR="00900F2B">
        <w:rPr>
          <w:rFonts w:ascii="HGP教科書体" w:eastAsia="HGP教科書体" w:hAnsi="MS UI Gothic" w:hint="eastAsia"/>
          <w:szCs w:val="21"/>
        </w:rPr>
        <w:t>ロ</w:t>
      </w:r>
      <w:r w:rsidR="00900F2B">
        <w:rPr>
          <w:rFonts w:ascii="HGP教科書体" w:eastAsia="HGP教科書体" w:hAnsi="MS UI Gothic" w:hint="eastAsia"/>
          <w:szCs w:val="21"/>
        </w:rPr>
        <w:tab/>
        <w:t>リモコンスイッチ</w:t>
      </w:r>
    </w:p>
    <w:p w:rsidR="00900F2B" w:rsidRDefault="00900F2B" w:rsidP="00900F2B">
      <w:pPr>
        <w:ind w:left="3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リモコントランス</w:t>
      </w:r>
    </w:p>
    <w:p w:rsidR="00900F2B" w:rsidRDefault="00900F2B" w:rsidP="00900F2B">
      <w:pPr>
        <w:ind w:left="3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リモコンリレー</w:t>
      </w:r>
    </w:p>
    <w:p w:rsidR="00900F2B" w:rsidRDefault="00900F2B" w:rsidP="00900F2B">
      <w:pPr>
        <w:rPr>
          <w:rFonts w:ascii="HGP教科書体" w:eastAsia="HGP教科書体" w:hAnsi="MS UI Gothic"/>
          <w:szCs w:val="21"/>
        </w:rPr>
      </w:pPr>
    </w:p>
    <w:p w:rsidR="00900F2B" w:rsidRDefault="00900F2B"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下記に示す器具の名称は。</w:t>
      </w:r>
    </w:p>
    <w:p w:rsidR="00900F2B" w:rsidRPr="00900F2B" w:rsidRDefault="009C6382" w:rsidP="00900F2B">
      <w:pPr>
        <w:pStyle w:val="afd"/>
        <w:ind w:leftChars="0" w:left="2880" w:firstLine="480"/>
        <w:rPr>
          <w:rFonts w:ascii="HGP教科書体" w:eastAsia="HGP教科書体" w:hAnsi="MS UI Gothic"/>
          <w:szCs w:val="21"/>
        </w:rPr>
      </w:pPr>
      <w:r>
        <w:rPr>
          <w:rFonts w:ascii="HGP教科書体" w:eastAsia="HGP教科書体" w:hAnsi="MS UI Gothic" w:hint="eastAsia"/>
          <w:noProof/>
          <w:snapToGrid/>
          <w:szCs w:val="21"/>
        </w:rPr>
        <w:drawing>
          <wp:anchor distT="0" distB="0" distL="114300" distR="114300" simplePos="0" relativeHeight="251663360" behindDoc="1" locked="0" layoutInCell="1" allowOverlap="1">
            <wp:simplePos x="0" y="0"/>
            <wp:positionH relativeFrom="column">
              <wp:posOffset>490220</wp:posOffset>
            </wp:positionH>
            <wp:positionV relativeFrom="paragraph">
              <wp:posOffset>177165</wp:posOffset>
            </wp:positionV>
            <wp:extent cx="1257300" cy="581025"/>
            <wp:effectExtent l="19050" t="0" r="0" b="0"/>
            <wp:wrapNone/>
            <wp:docPr id="3" name="図 265" descr="リモコンリレ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リモコンリレー"/>
                    <pic:cNvPicPr>
                      <a:picLocks noChangeAspect="1" noChangeArrowheads="1"/>
                    </pic:cNvPicPr>
                  </pic:nvPicPr>
                  <pic:blipFill>
                    <a:blip r:embed="rId9" cstate="print"/>
                    <a:srcRect/>
                    <a:stretch>
                      <a:fillRect/>
                    </a:stretch>
                  </pic:blipFill>
                  <pic:spPr bwMode="auto">
                    <a:xfrm>
                      <a:off x="0" y="0"/>
                      <a:ext cx="1257300" cy="581025"/>
                    </a:xfrm>
                    <a:prstGeom prst="rect">
                      <a:avLst/>
                    </a:prstGeom>
                    <a:noFill/>
                    <a:ln w="9525">
                      <a:noFill/>
                      <a:miter lim="800000"/>
                      <a:headEnd/>
                      <a:tailEnd/>
                    </a:ln>
                  </pic:spPr>
                </pic:pic>
              </a:graphicData>
            </a:graphic>
          </wp:anchor>
        </w:drawing>
      </w:r>
      <w:r w:rsidR="00900F2B" w:rsidRPr="00900F2B">
        <w:rPr>
          <w:rFonts w:ascii="HGP教科書体" w:eastAsia="HGP教科書体" w:hAnsi="MS UI Gothic" w:hint="eastAsia"/>
          <w:szCs w:val="21"/>
        </w:rPr>
        <w:t>イ</w:t>
      </w:r>
      <w:r w:rsidR="00900F2B" w:rsidRPr="00900F2B">
        <w:rPr>
          <w:rFonts w:ascii="HGP教科書体" w:eastAsia="HGP教科書体" w:hAnsi="MS UI Gothic" w:hint="eastAsia"/>
          <w:szCs w:val="21"/>
        </w:rPr>
        <w:tab/>
        <w:t>自動点滅器</w:t>
      </w:r>
    </w:p>
    <w:p w:rsidR="00900F2B" w:rsidRPr="00900F2B" w:rsidRDefault="00900F2B" w:rsidP="00900F2B">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ロ</w:t>
      </w:r>
      <w:r w:rsidRPr="00900F2B">
        <w:rPr>
          <w:rFonts w:ascii="HGP教科書体" w:eastAsia="HGP教科書体" w:hAnsi="MS UI Gothic" w:hint="eastAsia"/>
          <w:szCs w:val="21"/>
        </w:rPr>
        <w:tab/>
        <w:t>リモコンスイッチ</w:t>
      </w:r>
    </w:p>
    <w:p w:rsidR="00900F2B" w:rsidRPr="00900F2B" w:rsidRDefault="00EB4DEE" w:rsidP="00900F2B">
      <w:pPr>
        <w:pStyle w:val="afd"/>
        <w:ind w:leftChars="0" w:left="2880" w:firstLine="480"/>
        <w:rPr>
          <w:rFonts w:ascii="HGP教科書体" w:eastAsia="HGP教科書体" w:hAnsi="MS UI Gothic"/>
          <w:szCs w:val="21"/>
        </w:rPr>
      </w:pPr>
      <w:r>
        <w:rPr>
          <w:rFonts w:ascii="HGP教科書体" w:eastAsia="HGP教科書体" w:hAnsi="MS UI Gothic"/>
          <w:noProof/>
          <w:snapToGrid/>
          <w:szCs w:val="21"/>
        </w:rPr>
        <w:pict>
          <v:oval id="_x0000_s300005" style="position:absolute;left:0;text-align:left;margin-left:163.85pt;margin-top:15.1pt;width:18pt;height:18pt;z-index:251687936;mso-wrap-style:none" filled="f" strokecolor="red">
            <v:textbox style="mso-fit-shape-to-text:t" inset="0,0,0,0"/>
          </v:oval>
        </w:pict>
      </w:r>
      <w:r w:rsidR="00900F2B" w:rsidRPr="00900F2B">
        <w:rPr>
          <w:rFonts w:ascii="HGP教科書体" w:eastAsia="HGP教科書体" w:hAnsi="MS UI Gothic" w:hint="eastAsia"/>
          <w:szCs w:val="21"/>
        </w:rPr>
        <w:t>ハ</w:t>
      </w:r>
      <w:r w:rsidR="00900F2B" w:rsidRPr="00900F2B">
        <w:rPr>
          <w:rFonts w:ascii="HGP教科書体" w:eastAsia="HGP教科書体" w:hAnsi="MS UI Gothic" w:hint="eastAsia"/>
          <w:szCs w:val="21"/>
        </w:rPr>
        <w:tab/>
        <w:t>リモコントランス</w:t>
      </w:r>
    </w:p>
    <w:p w:rsidR="00900F2B" w:rsidRDefault="00900F2B" w:rsidP="00900F2B">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ニ</w:t>
      </w:r>
      <w:r w:rsidRPr="00900F2B">
        <w:rPr>
          <w:rFonts w:ascii="HGP教科書体" w:eastAsia="HGP教科書体" w:hAnsi="MS UI Gothic" w:hint="eastAsia"/>
          <w:szCs w:val="21"/>
        </w:rPr>
        <w:tab/>
        <w:t>リモコンリレー</w:t>
      </w:r>
    </w:p>
    <w:p w:rsidR="00900F2B" w:rsidRPr="00900F2B" w:rsidRDefault="00900F2B" w:rsidP="00900F2B">
      <w:pPr>
        <w:rPr>
          <w:rFonts w:ascii="HGP教科書体" w:eastAsia="HGP教科書体" w:hAnsi="MS UI Gothic"/>
          <w:szCs w:val="21"/>
        </w:rPr>
      </w:pPr>
    </w:p>
    <w:p w:rsidR="009C6382" w:rsidRDefault="009C6382">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p>
    <w:p w:rsidR="00900F2B" w:rsidRDefault="00900F2B" w:rsidP="0002481A">
      <w:pPr>
        <w:numPr>
          <w:ilvl w:val="0"/>
          <w:numId w:val="14"/>
        </w:numPr>
        <w:rPr>
          <w:rFonts w:ascii="HGP教科書体" w:eastAsia="HGP教科書体" w:hAnsi="MS UI Gothic"/>
          <w:szCs w:val="21"/>
        </w:rPr>
      </w:pPr>
      <w:r>
        <w:rPr>
          <w:rFonts w:ascii="HGP教科書体" w:eastAsia="HGP教科書体" w:hAnsi="MS UI Gothic" w:hint="eastAsia"/>
          <w:szCs w:val="21"/>
        </w:rPr>
        <w:lastRenderedPageBreak/>
        <w:t>下記に示す器具の名称は。</w:t>
      </w:r>
    </w:p>
    <w:p w:rsidR="009C6382" w:rsidRPr="00900F2B" w:rsidRDefault="00EB4DEE" w:rsidP="009C6382">
      <w:pPr>
        <w:pStyle w:val="afd"/>
        <w:ind w:leftChars="0" w:left="2880" w:firstLine="480"/>
        <w:rPr>
          <w:rFonts w:ascii="HGP教科書体" w:eastAsia="HGP教科書体" w:hAnsi="MS UI Gothic"/>
          <w:szCs w:val="21"/>
        </w:rPr>
      </w:pPr>
      <w:r>
        <w:rPr>
          <w:rFonts w:ascii="HGP教科書体" w:eastAsia="HGP教科書体" w:hAnsi="MS UI Gothic"/>
          <w:noProof/>
          <w:snapToGrid/>
          <w:szCs w:val="21"/>
        </w:rPr>
        <w:pict>
          <v:oval id="_x0000_s300006" style="position:absolute;left:0;text-align:left;margin-left:162.35pt;margin-top:16.35pt;width:18pt;height:18pt;z-index:251688960;mso-wrap-style:none" filled="f" strokecolor="red">
            <v:textbox style="mso-fit-shape-to-text:t" inset="0,0,0,0"/>
          </v:oval>
        </w:pict>
      </w:r>
      <w:r w:rsidR="009C6382" w:rsidRPr="009C6382">
        <w:rPr>
          <w:rFonts w:ascii="HGP教科書体" w:eastAsia="HGP教科書体" w:hAnsi="MS UI Gothic"/>
          <w:noProof/>
          <w:szCs w:val="21"/>
        </w:rPr>
        <w:drawing>
          <wp:anchor distT="0" distB="0" distL="114300" distR="114300" simplePos="0" relativeHeight="251666432" behindDoc="1" locked="0" layoutInCell="1" allowOverlap="1">
            <wp:simplePos x="0" y="0"/>
            <wp:positionH relativeFrom="column">
              <wp:posOffset>528320</wp:posOffset>
            </wp:positionH>
            <wp:positionV relativeFrom="paragraph">
              <wp:posOffset>41910</wp:posOffset>
            </wp:positionV>
            <wp:extent cx="1257300" cy="857250"/>
            <wp:effectExtent l="19050" t="0" r="0" b="0"/>
            <wp:wrapNone/>
            <wp:docPr id="7" name="図 267" descr="リモコンスイッ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リモコンスイッチ"/>
                    <pic:cNvPicPr>
                      <a:picLocks noChangeAspect="1" noChangeArrowheads="1"/>
                    </pic:cNvPicPr>
                  </pic:nvPicPr>
                  <pic:blipFill>
                    <a:blip r:embed="rId10" cstate="print"/>
                    <a:srcRect/>
                    <a:stretch>
                      <a:fillRect/>
                    </a:stretch>
                  </pic:blipFill>
                  <pic:spPr bwMode="auto">
                    <a:xfrm>
                      <a:off x="0" y="0"/>
                      <a:ext cx="1257300" cy="857250"/>
                    </a:xfrm>
                    <a:prstGeom prst="rect">
                      <a:avLst/>
                    </a:prstGeom>
                    <a:noFill/>
                    <a:ln w="9525">
                      <a:noFill/>
                      <a:miter lim="800000"/>
                      <a:headEnd/>
                      <a:tailEnd/>
                    </a:ln>
                  </pic:spPr>
                </pic:pic>
              </a:graphicData>
            </a:graphic>
          </wp:anchor>
        </w:drawing>
      </w:r>
      <w:r w:rsidR="009C6382" w:rsidRPr="00900F2B">
        <w:rPr>
          <w:rFonts w:ascii="HGP教科書体" w:eastAsia="HGP教科書体" w:hAnsi="MS UI Gothic" w:hint="eastAsia"/>
          <w:szCs w:val="21"/>
        </w:rPr>
        <w:t>イ</w:t>
      </w:r>
      <w:r w:rsidR="009C6382" w:rsidRPr="00900F2B">
        <w:rPr>
          <w:rFonts w:ascii="HGP教科書体" w:eastAsia="HGP教科書体" w:hAnsi="MS UI Gothic" w:hint="eastAsia"/>
          <w:szCs w:val="21"/>
        </w:rPr>
        <w:tab/>
        <w:t>自動点滅器</w:t>
      </w:r>
    </w:p>
    <w:p w:rsidR="009C6382" w:rsidRPr="00900F2B" w:rsidRDefault="009C6382" w:rsidP="009C6382">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ロ</w:t>
      </w:r>
      <w:r w:rsidRPr="00900F2B">
        <w:rPr>
          <w:rFonts w:ascii="HGP教科書体" w:eastAsia="HGP教科書体" w:hAnsi="MS UI Gothic" w:hint="eastAsia"/>
          <w:szCs w:val="21"/>
        </w:rPr>
        <w:tab/>
        <w:t>リモコンスイッチ</w:t>
      </w:r>
    </w:p>
    <w:p w:rsidR="009C6382" w:rsidRPr="00900F2B" w:rsidRDefault="009C6382" w:rsidP="009C6382">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ハ</w:t>
      </w:r>
      <w:r w:rsidRPr="00900F2B">
        <w:rPr>
          <w:rFonts w:ascii="HGP教科書体" w:eastAsia="HGP教科書体" w:hAnsi="MS UI Gothic" w:hint="eastAsia"/>
          <w:szCs w:val="21"/>
        </w:rPr>
        <w:tab/>
        <w:t>リモコントランス</w:t>
      </w:r>
    </w:p>
    <w:p w:rsidR="009C6382" w:rsidRDefault="009C6382" w:rsidP="009C6382">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ニ</w:t>
      </w:r>
      <w:r w:rsidRPr="00900F2B">
        <w:rPr>
          <w:rFonts w:ascii="HGP教科書体" w:eastAsia="HGP教科書体" w:hAnsi="MS UI Gothic" w:hint="eastAsia"/>
          <w:szCs w:val="21"/>
        </w:rPr>
        <w:tab/>
        <w:t>リモコンリレー</w:t>
      </w:r>
    </w:p>
    <w:p w:rsidR="00900F2B" w:rsidRDefault="00900F2B" w:rsidP="00900F2B">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低圧引込線取付点の地表上高さの最小値〔m〕は。ただし、技術上やむをえない場合で、交通に支障がない場合とする。</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300007" style="position:absolute;left:0;text-align:left;margin-left:13.15pt;margin-top:14.2pt;width:18pt;height:18pt;z-index:251689984;mso-wrap-style:none" filled="f" strokecolor="red">
            <v:textbox style="mso-fit-shape-to-text:t" inset="0,0,0,0"/>
          </v:oval>
        </w:pict>
      </w:r>
      <w:r w:rsidR="0002481A">
        <w:rPr>
          <w:rFonts w:ascii="HGP教科書体" w:eastAsia="HGP教科書体" w:hAnsi="MS UI Gothic" w:hint="eastAsia"/>
          <w:szCs w:val="21"/>
        </w:rPr>
        <w:t>イ</w:t>
      </w:r>
      <w:r w:rsidR="0002481A">
        <w:rPr>
          <w:rFonts w:ascii="HGP教科書体" w:eastAsia="HGP教科書体" w:hAnsi="MS UI Gothic" w:hint="eastAsia"/>
          <w:szCs w:val="21"/>
        </w:rPr>
        <w:tab/>
        <w:t>2.0</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2.5</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3.5</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30" type="#_x0000_t202" style="position:absolute;left:0;text-align:left;margin-left:2.95pt;margin-top:12.6pt;width:372.55pt;height:17.75pt;z-index:251712512;mso-wrap-style:none" filled="f" strokecolor="red">
            <v:textbox style="mso-fit-shape-to-text:t" inset="0,0,0,0">
              <w:txbxContent>
                <w:p w:rsidR="00A53649" w:rsidRPr="00347BAD" w:rsidRDefault="007D4E85" w:rsidP="00A53649">
                  <w:pPr>
                    <w:rPr>
                      <w:color w:val="FF0000"/>
                    </w:rPr>
                  </w:pPr>
                  <w:r>
                    <w:rPr>
                      <w:rFonts w:hint="eastAsia"/>
                      <w:color w:val="FF0000"/>
                    </w:rPr>
                    <w:t>引込線の取付点高さは、技術上やむえない場合で交通に支障がない場合は、</w:t>
                  </w:r>
                  <w:r>
                    <w:rPr>
                      <w:rFonts w:hint="eastAsia"/>
                      <w:color w:val="FF0000"/>
                    </w:rPr>
                    <w:t>2.5[m]</w:t>
                  </w:r>
                  <w:r>
                    <w:rPr>
                      <w:rFonts w:hint="eastAsia"/>
                      <w:color w:val="FF0000"/>
                    </w:rPr>
                    <w:t>以上である</w:t>
                  </w:r>
                  <w:r w:rsidR="00A53649">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4.0</w:t>
      </w:r>
    </w:p>
    <w:p w:rsidR="0002481A" w:rsidRDefault="0002481A" w:rsidP="0002481A">
      <w:pPr>
        <w:rPr>
          <w:rFonts w:ascii="HGP教科書体" w:eastAsia="HGP教科書体" w:hAnsi="MS UI Gothic"/>
          <w:szCs w:val="21"/>
        </w:rPr>
      </w:pPr>
    </w:p>
    <w:p w:rsidR="0002481A" w:rsidRDefault="00EB4DEE" w:rsidP="0002481A">
      <w:pPr>
        <w:numPr>
          <w:ilvl w:val="0"/>
          <w:numId w:val="14"/>
        </w:numPr>
        <w:rPr>
          <w:rFonts w:ascii="HGP教科書体" w:eastAsia="HGP教科書体" w:hAnsi="MS UI Gothic"/>
          <w:szCs w:val="21"/>
        </w:rPr>
      </w:pPr>
      <w:r>
        <w:rPr>
          <w:rFonts w:ascii="HGP教科書体" w:eastAsia="HGP教科書体" w:hAnsi="MS UI Gothic"/>
          <w:noProof/>
          <w:snapToGrid/>
          <w:szCs w:val="21"/>
        </w:rPr>
        <w:pict>
          <v:oval id="_x0000_s300008" style="position:absolute;left:0;text-align:left;margin-left:12.4pt;margin-top:31.8pt;width:18pt;height:18pt;z-index:251691008;mso-wrap-style:none" filled="f" strokecolor="red">
            <v:textbox style="mso-fit-shape-to-text:t" inset="0,0,0,0"/>
          </v:oval>
        </w:pict>
      </w:r>
      <w:r w:rsidR="0002481A">
        <w:rPr>
          <w:rFonts w:ascii="HGP教科書体" w:eastAsia="HGP教科書体" w:hAnsi="MS UI Gothic" w:hint="eastAsia"/>
          <w:szCs w:val="21"/>
        </w:rPr>
        <w:t>低圧引込線の取付点から引込口に至る屋側電線路を、木造の造営物の展開した場所に施工するとき、行ってはならない工事は。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金属管工事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ビニル外装ケーブルを使用したケーブル工事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合成樹脂管工事</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00031" type="#_x0000_t202" style="position:absolute;left:0;text-align:left;margin-left:2.95pt;margin-top:14.2pt;width:92.9pt;height:17.75pt;z-index:251713536;mso-wrap-style:none" filled="f" strokecolor="red">
            <v:textbox style="mso-fit-shape-to-text:t" inset="0,0,0,0">
              <w:txbxContent>
                <w:p w:rsidR="00A53649" w:rsidRPr="00347BAD" w:rsidRDefault="007D4E85" w:rsidP="00A53649">
                  <w:pPr>
                    <w:rPr>
                      <w:color w:val="FF0000"/>
                    </w:rPr>
                  </w:pPr>
                  <w:r>
                    <w:rPr>
                      <w:rFonts w:hint="eastAsia"/>
                      <w:color w:val="FF0000"/>
                    </w:rPr>
                    <w:t>1.(5)</w:t>
                  </w:r>
                  <w:r>
                    <w:rPr>
                      <w:rFonts w:hint="eastAsia"/>
                      <w:color w:val="FF0000"/>
                    </w:rPr>
                    <w:t>と同じ</w:t>
                  </w:r>
                  <w:r w:rsidR="00A53649">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がいし引き工事</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①の部分の引込口開閉器が省略できる場合の、住宅と車庫との間の電路の長さの最大値〔m〕は。</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group id="_x0000_s299929" style="position:absolute;left:0;text-align:left;margin-left:260.95pt;margin-top:1.05pt;width:205.95pt;height:103.25pt;z-index:251660288" coordorigin="6306,13336" coordsize="4119,2065">
            <v:group id="_x0000_s299930" style="position:absolute;left:8883;top:14127;width:774;height:774;rotation:270" coordorigin="5525,6675" coordsize="1409,1409">
              <v:rect id="_x0000_s299931" style="position:absolute;left:5829;top:6915;width:817;height:330;mso-wrap-style:none" fillcolor="black" stroked="f" strokecolor="#0070c0">
                <v:textbox style="mso-fit-shape-to-text:t" inset="5.85pt,.7pt,5.85pt,.7pt"/>
              </v:re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99932" type="#_x0000_t23" style="position:absolute;left:5525;top:6675;width:1409;height:1409;mso-wrap-style:none" stroked="f">
                <v:textbox style="mso-fit-shape-to-text:t" inset="5.85pt,.7pt,5.85pt,.7pt"/>
              </v:shape>
              <v:oval id="_x0000_s299933" style="position:absolute;left:5895;top:7020;width:660;height:660;mso-wrap-style:none" filled="f">
                <v:textbox style="mso-fit-shape-to-text:t" inset="5.85pt,.7pt,5.85pt,.7pt"/>
              </v:oval>
              <v:shapetype id="_x0000_t32" coordsize="21600,21600" o:spt="32" o:oned="t" path="m,l21600,21600e" filled="f">
                <v:path arrowok="t" fillok="f" o:connecttype="none"/>
                <o:lock v:ext="edit" shapetype="t"/>
              </v:shapetype>
              <v:shape id="_x0000_s299934" type="#_x0000_t32" style="position:absolute;left:6132;top:7215;width:0;height:435;mso-wrap-style:none" o:connectortype="straight"/>
              <v:shape id="_x0000_s299935" type="#_x0000_t32" style="position:absolute;left:6342;top:7215;width:0;height:435;mso-wrap-style:none" o:connectortype="straight"/>
            </v:group>
            <v:shape id="_x0000_s299936" type="#_x0000_t202" style="position:absolute;left:6306;top:14793;width:655;height:368;mso-wrap-style:none" filled="f" fillcolor="#0070c0" stroked="f" strokecolor="#0070c0">
              <v:textbox style="mso-next-textbox:#_x0000_s299936;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車庫</w:t>
                    </w:r>
                  </w:p>
                </w:txbxContent>
              </v:textbox>
            </v:shape>
            <v:shape id="_x0000_s299937" type="#_x0000_t202" style="position:absolute;left:9536;top:14769;width:655;height:368;mso-wrap-style:none" filled="f" fillcolor="#0070c0" stroked="f" strokecolor="#0070c0">
              <v:textbox style="mso-next-textbox:#_x0000_s299937;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母屋</w:t>
                    </w:r>
                  </w:p>
                </w:txbxContent>
              </v:textbox>
            </v:shape>
            <v:shape id="_x0000_s299938" type="#_x0000_t202" style="position:absolute;left:6995;top:13729;width:445;height:368;mso-wrap-style:none" filled="f" fillcolor="#0070c0" stroked="f" strokecolor="#0070c0">
              <v:textbox style="mso-next-textbox:#_x0000_s299938;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①</w:t>
                    </w:r>
                  </w:p>
                </w:txbxContent>
              </v:textbox>
            </v:shape>
            <v:group id="_x0000_s299939" style="position:absolute;left:7250;top:14408;width:331;height:383" coordorigin="7347,12022" coordsize="331,383">
              <v:rect id="_x0000_s299940" style="position:absolute;left:7392;top:12022;width:270;height:308;mso-wrap-style:none">
                <v:textbox style="mso-fit-shape-to-text:t" inset="5.85pt,.7pt,5.85pt,.7pt"/>
              </v:rect>
              <v:shape id="_x0000_s299941" type="#_x0000_t202" style="position:absolute;left:7347;top:12037;width:331;height:368;mso-wrap-style:none" filled="f" fillcolor="#0070c0" stroked="f" strokecolor="#0070c0">
                <v:textbox style="mso-next-textbox:#_x0000_s299941;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B</w:t>
                      </w:r>
                    </w:p>
                  </w:txbxContent>
                </v:textbox>
              </v:shape>
            </v:group>
            <v:group id="_x0000_s299942" style="position:absolute;left:6426;top:13354;width:1208;height:1440" coordorigin="6576,13594" coordsize="1208,1440">
              <v:shape id="_x0000_s299943" style="position:absolute;left:6576;top:13594;width:1208;height:1440;mso-wrap-style:none" coordsize="1208,1440" path="m1208,r,1440l,1440e" filled="f">
                <v:path arrowok="t"/>
              </v:shape>
              <v:shape id="_x0000_s299944" style="position:absolute;left:6588;top:13594;width:1125;height:1365;mso-wrap-style:none" coordsize="1208,1440" path="m1208,r,1440l,1440e" filled="f">
                <v:path arrowok="t"/>
              </v:shape>
            </v:group>
            <v:group id="_x0000_s299945" style="position:absolute;left:8989;top:13336;width:1208;height:1440;flip:x" coordorigin="6576,13594" coordsize="1208,1440">
              <v:shape id="_x0000_s299946" style="position:absolute;left:6576;top:13594;width:1208;height:1440;mso-wrap-style:none" coordsize="1208,1440" path="m1208,r,1440l,1440e" filled="f">
                <v:path arrowok="t"/>
              </v:shape>
              <v:shape id="_x0000_s299947" style="position:absolute;left:6588;top:13594;width:1125;height:1365;mso-wrap-style:none" coordsize="1208,1440" path="m1208,r,1440l,1440e" filled="f">
                <v:path arrowok="t"/>
              </v:shape>
            </v:group>
            <v:shape id="_x0000_s299948" type="#_x0000_t202" style="position:absolute;left:9985;top:13494;width:440;height:340" filled="f" stroked="f">
              <v:textbox style="mso-next-textbox:#_x0000_s299948;mso-fit-shape-to-text:t" inset="0,0,0,0">
                <w:txbxContent>
                  <w:p w:rsidR="0002481A" w:rsidRPr="00382720" w:rsidRDefault="0002481A" w:rsidP="0002481A">
                    <w:pPr>
                      <w:rPr>
                        <w:rFonts w:ascii="HGP教科書体" w:eastAsia="HGP教科書体" w:hAnsi="MS UI Gothic"/>
                        <w:szCs w:val="21"/>
                      </w:rPr>
                    </w:pPr>
                    <w:r>
                      <w:rPr>
                        <w:rFonts w:ascii="HGP教科書体" w:eastAsia="HGP教科書体" w:hAnsi="MS UI Gothic" w:hint="eastAsia"/>
                        <w:szCs w:val="21"/>
                      </w:rPr>
                      <w:t>a</w:t>
                    </w:r>
                  </w:p>
                </w:txbxContent>
              </v:textbox>
            </v:shape>
            <v:shape id="_x0000_s299949" type="#_x0000_t32" style="position:absolute;left:7563;top:14567;width:1497;height:0;mso-wrap-style:none" o:connectortype="straight">
              <v:stroke dashstyle="dashDot"/>
            </v:shape>
            <v:shape id="_x0000_s299950" style="position:absolute;left:9360;top:13837;width:762;height:700;rotation:-909478fd;mso-wrap-style:none" coordsize="762,700" path="m,600v184,50,368,100,495,c622,500,692,250,762,e" filled="f">
              <v:stroke endarrow="open"/>
              <v:path arrowok="t"/>
            </v:shape>
            <v:shape id="_x0000_s299951" style="position:absolute;left:6779;top:14025;width:513;height:569;mso-wrap-style:none;mso-position-horizontal:absolute" coordsize="513,569" path="m513,542v-127,13,-253,27,-334,c98,515,56,473,28,383,,293,6,146,13,e" filled="f">
              <v:stroke dashstyle="dash"/>
              <v:path arrowok="t"/>
            </v:shape>
            <v:shape id="_x0000_s299952" type="#_x0000_t32" style="position:absolute;left:7250;top:14025;width:160;height:383;mso-wrap-style:none" o:connectortype="straight">
              <v:stroke endarrow="block"/>
            </v:shape>
            <v:shape id="_x0000_s299953" type="#_x0000_t202" style="position:absolute;left:6637;top:15033;width:2676;height:368;mso-wrap-style:none" filled="f" fillcolor="#0070c0" stroked="f" strokecolor="#0070c0">
              <v:textbox style="mso-next-textbox:#_x0000_s299953;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a：配線用遮断器　100V　20A</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99954" type="#_x0000_t88" style="position:absolute;left:8232;top:13760;width:143;height:1249;rotation:270;mso-wrap-style:none">
              <v:textbox style="mso-fit-shape-to-text:t" inset="5.85pt,.7pt,5.85pt,.7pt"/>
            </v:shape>
            <v:shape id="_x0000_s299955" type="#_x0000_t202" style="position:absolute;left:7699;top:14025;width:1184;height:368;mso-wrap-style:none" filled="f" fillcolor="#0070c0" stroked="f" strokecolor="#0070c0">
              <v:textbox style="mso-next-textbox:#_x0000_s299955;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電路の長さ</w:t>
                    </w:r>
                  </w:p>
                </w:txbxContent>
              </v:textbox>
            </v:shape>
          </v:group>
        </w:pic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5</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300009" style="position:absolute;left:0;text-align:left;margin-left:14.65pt;margin-top:15.35pt;width:18pt;height:18pt;z-index:251692032;mso-wrap-style:none" filled="f" strokecolor="red">
            <v:textbox style="mso-fit-shape-to-text:t" inset="0,0,0,0"/>
          </v:oval>
        </w:pict>
      </w:r>
      <w:r w:rsidR="0002481A">
        <w:rPr>
          <w:rFonts w:ascii="HGP教科書体" w:eastAsia="HGP教科書体" w:hAnsi="MS UI Gothic" w:hint="eastAsia"/>
          <w:szCs w:val="21"/>
        </w:rPr>
        <w:t>ロ</w:t>
      </w:r>
      <w:r w:rsidR="0002481A">
        <w:rPr>
          <w:rFonts w:ascii="HGP教科書体" w:eastAsia="HGP教科書体" w:hAnsi="MS UI Gothic" w:hint="eastAsia"/>
          <w:szCs w:val="21"/>
        </w:rPr>
        <w:tab/>
        <w:t>10</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15</w:t>
      </w:r>
    </w:p>
    <w:p w:rsidR="0002481A" w:rsidRDefault="002A4FA3"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29728" type="#_x0000_t202" style="position:absolute;left:0;text-align:left;margin-left:-.85pt;margin-top:16.9pt;width:278pt;height:17.75pt;z-index:251714560;mso-wrap-style:none" filled="f" strokecolor="red">
            <v:textbox style="mso-fit-shape-to-text:t" inset="0,0,0,0">
              <w:txbxContent>
                <w:p w:rsidR="00A53649" w:rsidRPr="00347BAD" w:rsidRDefault="002A4FA3" w:rsidP="00A53649">
                  <w:pPr>
                    <w:rPr>
                      <w:color w:val="FF0000"/>
                    </w:rPr>
                  </w:pPr>
                  <w:r>
                    <w:rPr>
                      <w:rFonts w:hint="eastAsia"/>
                      <w:color w:val="FF0000"/>
                    </w:rPr>
                    <w:t>電路の長さが</w:t>
                  </w:r>
                  <w:r>
                    <w:rPr>
                      <w:rFonts w:hint="eastAsia"/>
                      <w:color w:val="FF0000"/>
                    </w:rPr>
                    <w:t>15[m]</w:t>
                  </w:r>
                  <w:r>
                    <w:rPr>
                      <w:rFonts w:hint="eastAsia"/>
                      <w:color w:val="FF0000"/>
                    </w:rPr>
                    <w:t>以下で、引込口開閉器を省略できる</w:t>
                  </w:r>
                  <w:r w:rsidR="00A53649">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20</w:t>
      </w:r>
    </w:p>
    <w:p w:rsidR="0002481A" w:rsidRDefault="0002481A" w:rsidP="0002481A">
      <w:pPr>
        <w:ind w:left="360"/>
        <w:rPr>
          <w:rFonts w:ascii="HGP教科書体" w:eastAsia="HGP教科書体" w:hAnsi="MS UI Gothic"/>
          <w:szCs w:val="21"/>
        </w:rPr>
      </w:pPr>
    </w:p>
    <w:p w:rsidR="0002481A" w:rsidRPr="00166A48" w:rsidRDefault="0002481A" w:rsidP="00166A48">
      <w:pPr>
        <w:numPr>
          <w:ilvl w:val="0"/>
          <w:numId w:val="14"/>
        </w:numPr>
        <w:rPr>
          <w:rFonts w:ascii="HGP教科書体" w:eastAsia="HGP教科書体" w:hAnsi="MS UI Gothic"/>
          <w:szCs w:val="21"/>
        </w:rPr>
      </w:pPr>
      <w:r w:rsidRPr="00166A48">
        <w:rPr>
          <w:rFonts w:ascii="HGP教科書体" w:eastAsia="HGP教科書体" w:hAnsi="MS UI Gothic" w:hint="eastAsia"/>
          <w:szCs w:val="21"/>
        </w:rPr>
        <w:t>①の部分の屋内電路の分岐点からの配線の長さ〔m〕の最大値は。</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group id="_x0000_s299956" style="position:absolute;left:0;text-align:left;margin-left:190.8pt;margin-top:.8pt;width:241.45pt;height:109.6pt;z-index:251661312" coordorigin="5391,1406" coordsize="4829,2192">
            <v:group id="_x0000_s299957" style="position:absolute;left:8851;top:1684;width:774;height:774;rotation:180" coordorigin="5525,6675" coordsize="1409,1409">
              <v:rect id="_x0000_s299958" style="position:absolute;left:5829;top:6915;width:817;height:330;mso-wrap-style:none" fillcolor="black" stroked="f" strokecolor="#0070c0">
                <v:textbox style="mso-fit-shape-to-text:t" inset="5.85pt,.7pt,5.85pt,.7pt"/>
              </v:rect>
              <v:shape id="_x0000_s299959" type="#_x0000_t23" style="position:absolute;left:5525;top:6675;width:1409;height:1409;mso-wrap-style:none" stroked="f">
                <v:textbox style="mso-fit-shape-to-text:t" inset="5.85pt,.7pt,5.85pt,.7pt"/>
              </v:shape>
              <v:oval id="_x0000_s299960" style="position:absolute;left:5895;top:7020;width:660;height:660;mso-wrap-style:none" filled="f">
                <v:textbox style="mso-fit-shape-to-text:t" inset="5.85pt,.7pt,5.85pt,.7pt"/>
              </v:oval>
              <v:shape id="_x0000_s299961" type="#_x0000_t32" style="position:absolute;left:6132;top:7215;width:0;height:435;mso-wrap-style:none" o:connectortype="straight"/>
              <v:shape id="_x0000_s299962" type="#_x0000_t32" style="position:absolute;left:6342;top:7215;width:0;height:435;mso-wrap-style:none" o:connectortype="straight"/>
            </v:group>
            <v:shape id="_x0000_s299963" type="#_x0000_t202" style="position:absolute;left:5391;top:2135;width:2131;height:368;mso-wrap-style:none" filled="f" fillcolor="#0070c0" stroked="f" strokecolor="#0070c0">
              <v:textbox style="mso-next-textbox:#_x0000_s299963;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a：配線用遮断器　20A</w:t>
                    </w:r>
                  </w:p>
                </w:txbxContent>
              </v:textbox>
            </v:shape>
            <v:group id="_x0000_s299964" style="position:absolute;left:8325;top:1173;width:476;height:1887;rotation:-90;flip:x" coordorigin="8179,1725" coordsize="476,1887">
              <v:shape id="_x0000_s299965" style="position:absolute;left:8179;top:1725;width:476;height:1887;flip:x;mso-wrap-style:none" coordsize="1208,1440" path="m1208,r,1440l,1440e" filled="f">
                <v:path arrowok="t"/>
              </v:shape>
              <v:shape id="_x0000_s299966" style="position:absolute;left:8250;top:1725;width:405;height:1812;flip:x;mso-wrap-style:none" coordsize="1208,1440" path="m1208,r,1440l,1440e" filled="f">
                <v:path arrowok="t"/>
              </v:shape>
            </v:group>
            <v:group id="_x0000_s299967" style="position:absolute;left:7619;top:2891;width:352;height:352" coordorigin="3045,4515" coordsize="825,825">
              <v:oval id="_x0000_s299968" style="position:absolute;left:3045;top:4515;width:825;height:825;mso-wrap-style:none">
                <v:textbox style="mso-fit-shape-to-text:t" inset="5.85pt,.7pt,5.85pt,.7pt"/>
              </v:oval>
              <v:group id="_x0000_s299969" style="position:absolute;left:3045;top:4515;width:825;height:825;rotation:45" coordorigin="3045,4515" coordsize="825,825">
                <o:lock v:ext="edit" aspectratio="t"/>
                <v:shape id="_x0000_s299970" type="#_x0000_t32" style="position:absolute;left:3045;top:4935;width:825;height:0;mso-wrap-style:none" o:connectortype="straight">
                  <o:lock v:ext="edit" aspectratio="t"/>
                </v:shape>
                <v:shape id="_x0000_s299971" type="#_x0000_t32" style="position:absolute;left:3465;top:4515;width:0;height:825;mso-wrap-style:none" o:connectortype="straight">
                  <o:lock v:ext="edit" aspectratio="t"/>
                </v:shape>
              </v:group>
              <v:oval id="_x0000_s299972" style="position:absolute;left:3195;top:4665;width:525;height:525;mso-wrap-style:none">
                <v:textbox style="mso-fit-shape-to-text:t" inset="5.85pt,.7pt,5.85pt,.7pt"/>
              </v:oval>
            </v:group>
            <v:shape id="_x0000_s299973" type="#_x0000_t202" style="position:absolute;left:7960;top:3230;width:693;height:368;mso-wrap-style:none" filled="f" fillcolor="#0070c0" stroked="f" strokecolor="#0070c0">
              <v:textbox style="mso-next-textbox:#_x0000_s299973;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A(3A)</w:t>
                    </w:r>
                  </w:p>
                </w:txbxContent>
              </v:textbox>
            </v:shape>
            <v:shape id="_x0000_s299974" type="#_x0000_t202" style="position:absolute;left:9625;top:2955;width:595;height:368;mso-wrap-style:none" filled="f" fillcolor="#0070c0" stroked="f" strokecolor="#0070c0">
              <v:textbox style="mso-next-textbox:#_x0000_s299974;mso-fit-shape-to-text:t" inset="5.85pt,.7pt,5.85pt,.7pt">
                <w:txbxContent>
                  <w:p w:rsidR="0002481A" w:rsidRPr="004C0311" w:rsidRDefault="0002481A" w:rsidP="0002481A">
                    <w:pPr>
                      <w:numPr>
                        <w:ilvl w:val="0"/>
                        <w:numId w:val="17"/>
                      </w:numPr>
                      <w:rPr>
                        <w:rFonts w:ascii="HGP教科書体" w:eastAsia="HGP教科書体" w:hAnsi="MS UI Gothic"/>
                        <w:szCs w:val="21"/>
                      </w:rPr>
                    </w:pPr>
                  </w:p>
                </w:txbxContent>
              </v:textbox>
            </v:shape>
            <v:shape id="_x0000_s299975" type="#_x0000_t202" style="position:absolute;left:7732;top:1406;width:318;height:368;mso-wrap-style:none" filled="f" fillcolor="#0070c0" stroked="f" strokecolor="#0070c0">
              <v:textbox style="mso-next-textbox:#_x0000_s299975;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a</w:t>
                    </w:r>
                  </w:p>
                </w:txbxContent>
              </v:textbox>
            </v:shape>
            <v:shape id="_x0000_s299976" type="#_x0000_t32" style="position:absolute;left:7971;top:2268;width:1205;height:687;flip:x;mso-wrap-style:none" o:connectortype="straight">
              <v:stroke dashstyle="dashDot"/>
            </v:shape>
            <v:oval id="_x0000_s299977" style="position:absolute;left:7910;top:3179;width:140;height:140;mso-wrap-style:none" fillcolor="black">
              <o:lock v:ext="edit" aspectratio="t"/>
              <v:textbox style="mso-fit-shape-to-text:t" inset="5.85pt,.7pt,5.85pt,.7pt"/>
            </v:oval>
            <v:shape id="_x0000_s299978" type="#_x0000_t32" style="position:absolute;left:8497;top:2670;width:1208;height:399;flip:x y;mso-wrap-style:none" o:connectortype="straight">
              <v:stroke endarrow="block"/>
            </v:shape>
            <v:shape id="_x0000_s299979" style="position:absolute;left:7893;top:1684;width:1162;height:491;mso-wrap-style:none;mso-position-horizontal:absolute" coordsize="1162,491" path="m1162,460c870,475,578,491,395,476,212,461,128,450,64,371,,292,5,146,11,e" filled="f">
              <v:stroke endarrow="open"/>
              <v:path arrowok="t"/>
            </v:shape>
          </v:group>
        </w:pic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300010" style="position:absolute;left:0;text-align:left;margin-left:13.15pt;margin-top:14.75pt;width:18pt;height:18pt;z-index:251693056;mso-wrap-style:none" filled="f" strokecolor="red">
            <v:textbox style="mso-fit-shape-to-text:t" inset="0,0,0,0"/>
          </v:oval>
        </w:pict>
      </w:r>
      <w:r w:rsidR="0002481A">
        <w:rPr>
          <w:rFonts w:ascii="HGP教科書体" w:eastAsia="HGP教科書体" w:hAnsi="MS UI Gothic" w:hint="eastAsia"/>
          <w:szCs w:val="21"/>
        </w:rPr>
        <w:t>イ</w:t>
      </w:r>
      <w:r w:rsidR="0002481A">
        <w:rPr>
          <w:rFonts w:ascii="HGP教科書体" w:eastAsia="HGP教科書体" w:hAnsi="MS UI Gothic" w:hint="eastAsia"/>
          <w:szCs w:val="21"/>
        </w:rPr>
        <w:tab/>
        <w:t>4</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8</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12</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shape id="_x0000_s329729" type="#_x0000_t202" style="position:absolute;left:0;text-align:left;margin-left:7.45pt;margin-top:15.85pt;width:99.55pt;height:17.75pt;z-index:251715584;mso-wrap-style:none" filled="f" strokecolor="red">
            <v:textbox style="mso-fit-shape-to-text:t" inset="0,0,0,0">
              <w:txbxContent>
                <w:p w:rsidR="00733781" w:rsidRPr="00347BAD" w:rsidRDefault="002A4FA3" w:rsidP="00733781">
                  <w:pPr>
                    <w:rPr>
                      <w:color w:val="FF0000"/>
                    </w:rPr>
                  </w:pPr>
                  <w:r>
                    <w:rPr>
                      <w:rFonts w:hint="eastAsia"/>
                      <w:color w:val="FF0000"/>
                    </w:rPr>
                    <w:t>配線長さが分岐点から</w:t>
                  </w:r>
                  <w:r>
                    <w:rPr>
                      <w:rFonts w:hint="eastAsia"/>
                      <w:color w:val="FF0000"/>
                    </w:rPr>
                    <w:t>8[m]</w:t>
                  </w:r>
                  <w:r>
                    <w:rPr>
                      <w:rFonts w:hint="eastAsia"/>
                      <w:color w:val="FF0000"/>
                    </w:rPr>
                    <w:t>以下の場合開閉器を省略できる</w:t>
                  </w:r>
                  <w:r w:rsidR="00733781">
                    <w:rPr>
                      <w:rFonts w:hint="eastAsia"/>
                      <w:color w:val="FF0000"/>
                    </w:rPr>
                    <w:t>。</w:t>
                  </w:r>
                </w:p>
              </w:txbxContent>
            </v:textbox>
          </v:shape>
        </w:pict>
      </w:r>
      <w:r w:rsidR="0002481A">
        <w:rPr>
          <w:rFonts w:ascii="HGP教科書体" w:eastAsia="HGP教科書体" w:hAnsi="MS UI Gothic" w:hint="eastAsia"/>
          <w:szCs w:val="21"/>
        </w:rPr>
        <w:t>二</w:t>
      </w:r>
      <w:r w:rsidR="0002481A">
        <w:rPr>
          <w:rFonts w:ascii="HGP教科書体" w:eastAsia="HGP教科書体" w:hAnsi="MS UI Gothic" w:hint="eastAsia"/>
          <w:szCs w:val="21"/>
        </w:rPr>
        <w:tab/>
        <w:t>16</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上図①の部分の配線方法は。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床隠ぺい配線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天井隠ぺい配線</w:t>
      </w:r>
    </w:p>
    <w:p w:rsidR="0002481A" w:rsidRDefault="00EB4DEE" w:rsidP="0002481A">
      <w:pPr>
        <w:ind w:left="360"/>
        <w:rPr>
          <w:rFonts w:ascii="HGP教科書体" w:eastAsia="HGP教科書体" w:hAnsi="MS UI Gothic"/>
          <w:szCs w:val="21"/>
        </w:rPr>
      </w:pPr>
      <w:r>
        <w:rPr>
          <w:rFonts w:ascii="HGP教科書体" w:eastAsia="HGP教科書体" w:hAnsi="MS UI Gothic"/>
          <w:noProof/>
          <w:snapToGrid/>
          <w:szCs w:val="21"/>
        </w:rPr>
        <w:pict>
          <v:oval id="_x0000_s300011" style="position:absolute;left:0;text-align:left;margin-left:14.65pt;margin-top:14.8pt;width:18pt;height:18pt;z-index:251694080;mso-wrap-style:none" filled="f" strokecolor="red">
            <v:textbox style="mso-fit-shape-to-text:t" inset="0,0,0,0"/>
          </v:oval>
        </w:pict>
      </w:r>
      <w:r w:rsidR="0002481A">
        <w:rPr>
          <w:rFonts w:ascii="HGP教科書体" w:eastAsia="HGP教科書体" w:hAnsi="MS UI Gothic" w:hint="eastAsia"/>
          <w:szCs w:val="21"/>
        </w:rPr>
        <w:t>ハ</w:t>
      </w:r>
      <w:r w:rsidR="0002481A">
        <w:rPr>
          <w:rFonts w:ascii="HGP教科書体" w:eastAsia="HGP教科書体" w:hAnsi="MS UI Gothic" w:hint="eastAsia"/>
          <w:szCs w:val="21"/>
        </w:rPr>
        <w:tab/>
        <w:t>露出配線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地中埋設配線</w:t>
      </w:r>
    </w:p>
    <w:p w:rsidR="0002481A" w:rsidRDefault="00EB4DEE" w:rsidP="0002481A">
      <w:pPr>
        <w:rPr>
          <w:rFonts w:ascii="HGP教科書体" w:eastAsia="HGP教科書体" w:hAnsi="MS UI Gothic"/>
          <w:szCs w:val="21"/>
        </w:rPr>
      </w:pPr>
      <w:r>
        <w:rPr>
          <w:rFonts w:ascii="HGP教科書体" w:eastAsia="HGP教科書体" w:hAnsi="MS UI Gothic"/>
          <w:noProof/>
          <w:snapToGrid/>
          <w:szCs w:val="21"/>
        </w:rPr>
        <w:pict>
          <v:shape id="_x0000_s329730" type="#_x0000_t202" style="position:absolute;margin-left:7.45pt;margin-top:2.5pt;width:99.55pt;height:17.75pt;z-index:251716608;mso-wrap-style:none" filled="f" strokecolor="red">
            <v:textbox style="mso-fit-shape-to-text:t" inset="0,0,0,0">
              <w:txbxContent>
                <w:p w:rsidR="00733781" w:rsidRPr="00347BAD" w:rsidRDefault="00733781" w:rsidP="00733781">
                  <w:pPr>
                    <w:rPr>
                      <w:color w:val="FF0000"/>
                    </w:rPr>
                  </w:pPr>
                  <w:r>
                    <w:rPr>
                      <w:rFonts w:hint="eastAsia"/>
                      <w:color w:val="FF0000"/>
                    </w:rPr>
                    <w:t>JISC0303 8.</w:t>
                  </w:r>
                  <w:r>
                    <w:rPr>
                      <w:rFonts w:hint="eastAsia"/>
                      <w:color w:val="FF0000"/>
                    </w:rPr>
                    <w:t>屋外設備による。</w:t>
                  </w:r>
                </w:p>
              </w:txbxContent>
            </v:textbox>
          </v:shape>
        </w:pict>
      </w:r>
    </w:p>
    <w:p w:rsidR="0001124F" w:rsidRDefault="0001124F">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lastRenderedPageBreak/>
        <w:t>上図①の部分の配線の埋め込み深さの最小値〔m〕は。ただし、重量物等の圧力を受けるおそれがない場所とする。</w:t>
      </w:r>
    </w:p>
    <w:p w:rsidR="0002481A" w:rsidRDefault="00EB4DEE" w:rsidP="0002481A">
      <w:pPr>
        <w:ind w:left="360"/>
        <w:rPr>
          <w:rFonts w:ascii="HGP教科書体" w:eastAsia="HGP教科書体"/>
        </w:rPr>
      </w:pPr>
      <w:r w:rsidRPr="00EB4DEE">
        <w:rPr>
          <w:rFonts w:ascii="HGP教科書体" w:eastAsia="HGP教科書体" w:hAnsi="MS UI Gothic"/>
          <w:noProof/>
          <w:snapToGrid/>
          <w:szCs w:val="21"/>
        </w:rPr>
        <w:pict>
          <v:oval id="_x0000_s300012" style="position:absolute;left:0;text-align:left;margin-left:13.1pt;margin-top:15.8pt;width:18pt;height:18pt;z-index:251695104;mso-wrap-style:none" filled="f" strokecolor="red">
            <v:textbox style="mso-fit-shape-to-text:t" inset="0,0,0,0"/>
          </v:oval>
        </w:pict>
      </w:r>
      <w:r w:rsidR="0002481A">
        <w:rPr>
          <w:rFonts w:ascii="HGP教科書体" w:eastAsia="HGP教科書体" w:hint="eastAsia"/>
        </w:rPr>
        <w:t>イ</w:t>
      </w:r>
      <w:r w:rsidR="0002481A">
        <w:rPr>
          <w:rFonts w:ascii="HGP教科書体" w:eastAsia="HGP教科書体" w:hint="eastAsia"/>
        </w:rPr>
        <w:tab/>
        <w:t>0.3</w:t>
      </w:r>
    </w:p>
    <w:p w:rsidR="0002481A" w:rsidRDefault="0002481A" w:rsidP="0002481A">
      <w:pPr>
        <w:ind w:left="360"/>
        <w:rPr>
          <w:rFonts w:ascii="HGP教科書体" w:eastAsia="HGP教科書体"/>
        </w:rPr>
      </w:pPr>
      <w:r>
        <w:rPr>
          <w:rFonts w:ascii="HGP教科書体" w:eastAsia="HGP教科書体" w:hint="eastAsia"/>
        </w:rPr>
        <w:t>ロ</w:t>
      </w:r>
      <w:r>
        <w:rPr>
          <w:rFonts w:ascii="HGP教科書体" w:eastAsia="HGP教科書体" w:hint="eastAsia"/>
        </w:rPr>
        <w:tab/>
        <w:t>0.6</w:t>
      </w:r>
    </w:p>
    <w:p w:rsidR="0002481A" w:rsidRDefault="0002481A" w:rsidP="0002481A">
      <w:pPr>
        <w:ind w:left="360"/>
        <w:rPr>
          <w:rFonts w:ascii="HGP教科書体" w:eastAsia="HGP教科書体"/>
        </w:rPr>
      </w:pPr>
      <w:r>
        <w:rPr>
          <w:rFonts w:ascii="HGP教科書体" w:eastAsia="HGP教科書体" w:hint="eastAsia"/>
        </w:rPr>
        <w:t>ハ</w:t>
      </w:r>
      <w:r>
        <w:rPr>
          <w:rFonts w:ascii="HGP教科書体" w:eastAsia="HGP教科書体" w:hint="eastAsia"/>
        </w:rPr>
        <w:tab/>
        <w:t>0.9</w:t>
      </w:r>
    </w:p>
    <w:p w:rsidR="00166A48" w:rsidRDefault="00EB4DEE" w:rsidP="009C6382">
      <w:pPr>
        <w:ind w:left="360"/>
        <w:rPr>
          <w:rFonts w:ascii="HGP教科書体" w:eastAsia="HGP教科書体"/>
        </w:rPr>
      </w:pPr>
      <w:r>
        <w:rPr>
          <w:rFonts w:ascii="HGP教科書体" w:eastAsia="HGP教科書体"/>
          <w:noProof/>
          <w:snapToGrid/>
        </w:rPr>
        <w:pict>
          <v:shape id="_x0000_s329731" type="#_x0000_t202" style="position:absolute;left:0;text-align:left;margin-left:16.85pt;margin-top:16.5pt;width:149.35pt;height:17.75pt;z-index:251717632;mso-wrap-style:none" filled="f" strokecolor="red">
            <v:textbox style="mso-fit-shape-to-text:t" inset="0,0,0,0">
              <w:txbxContent>
                <w:p w:rsidR="00733781" w:rsidRPr="00347BAD" w:rsidRDefault="00CF21CD" w:rsidP="00733781">
                  <w:pPr>
                    <w:rPr>
                      <w:color w:val="FF0000"/>
                    </w:rPr>
                  </w:pPr>
                  <w:r>
                    <w:rPr>
                      <w:rFonts w:hint="eastAsia"/>
                      <w:color w:val="FF0000"/>
                    </w:rPr>
                    <w:t>地中電線の埋設深さは、重量物の圧力を受けない場合、</w:t>
                  </w:r>
                  <w:r>
                    <w:rPr>
                      <w:rFonts w:hint="eastAsia"/>
                      <w:color w:val="FF0000"/>
                    </w:rPr>
                    <w:t>0.6[m]</w:t>
                  </w:r>
                  <w:r>
                    <w:rPr>
                      <w:rFonts w:hint="eastAsia"/>
                      <w:color w:val="FF0000"/>
                    </w:rPr>
                    <w:t>以上である</w:t>
                  </w:r>
                  <w:r w:rsidR="00733781">
                    <w:rPr>
                      <w:rFonts w:hint="eastAsia"/>
                      <w:color w:val="FF0000"/>
                    </w:rPr>
                    <w:t>。</w:t>
                  </w:r>
                </w:p>
              </w:txbxContent>
            </v:textbox>
          </v:shape>
        </w:pict>
      </w:r>
      <w:r w:rsidR="0002481A">
        <w:rPr>
          <w:rFonts w:ascii="HGP教科書体" w:eastAsia="HGP教科書体" w:hint="eastAsia"/>
        </w:rPr>
        <w:t>二</w:t>
      </w:r>
      <w:r w:rsidR="0002481A">
        <w:rPr>
          <w:rFonts w:ascii="HGP教科書体" w:eastAsia="HGP教科書体" w:hint="eastAsia"/>
        </w:rPr>
        <w:tab/>
        <w:t>1.2</w:t>
      </w:r>
    </w:p>
    <w:p w:rsidR="00733781" w:rsidRPr="00166A48" w:rsidRDefault="00733781" w:rsidP="009C6382">
      <w:pPr>
        <w:ind w:left="360"/>
        <w:rPr>
          <w:rFonts w:ascii="HGP教科書体" w:eastAsia="HGP教科書体"/>
        </w:rPr>
      </w:pPr>
    </w:p>
    <w:sectPr w:rsidR="00733781" w:rsidRPr="00166A48" w:rsidSect="008B64DB">
      <w:footerReference w:type="even" r:id="rId11"/>
      <w:footerReference w:type="default" r:id="rId12"/>
      <w:pgSz w:w="11906" w:h="16838" w:code="9"/>
      <w:pgMar w:top="1418" w:right="1418" w:bottom="1418" w:left="1418" w:header="851" w:footer="851" w:gutter="0"/>
      <w:pgNumType w:start="1"/>
      <w:cols w:space="425"/>
      <w:docGrid w:type="lines" w:linePitch="350" w:charSpace="-163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F33" w:rsidRDefault="00013F33">
      <w:r>
        <w:separator/>
      </w:r>
    </w:p>
  </w:endnote>
  <w:endnote w:type="continuationSeparator" w:id="0">
    <w:p w:rsidR="00013F33" w:rsidRDefault="00013F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G教科書体">
    <w:panose1 w:val="02020609000000000000"/>
    <w:charset w:val="80"/>
    <w:family w:val="roman"/>
    <w:pitch w:val="fixed"/>
    <w:sig w:usb0="80000281" w:usb1="28C76CF8" w:usb2="00000010" w:usb3="00000000" w:csb0="0002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A79" w:rsidRPr="00D12423" w:rsidRDefault="00EB4DEE" w:rsidP="00D12423">
    <w:pPr>
      <w:spacing w:line="240" w:lineRule="auto"/>
      <w:jc w:val="center"/>
      <w:rPr>
        <w:sz w:val="18"/>
        <w:szCs w:val="18"/>
      </w:rPr>
    </w:pPr>
    <w:r w:rsidRPr="00EB4DEE">
      <w:rPr>
        <w:sz w:val="18"/>
        <w:szCs w:val="18"/>
      </w:rPr>
      <w:pict>
        <v:rect id="_x0000_i1025" style="width:0;height:1.5pt" o:hralign="center" o:hrstd="t" o:hr="t" fillcolor="gray" stroked="f"/>
      </w:pict>
    </w:r>
  </w:p>
  <w:p w:rsidR="00F07A79" w:rsidRPr="00D12423" w:rsidRDefault="00EB4DEE" w:rsidP="00D12423">
    <w:pPr>
      <w:spacing w:line="240" w:lineRule="auto"/>
      <w:jc w:val="center"/>
      <w:rPr>
        <w:sz w:val="18"/>
        <w:szCs w:val="18"/>
      </w:rPr>
    </w:pPr>
    <w:r w:rsidRPr="00BE0430">
      <w:rPr>
        <w:sz w:val="18"/>
        <w:szCs w:val="18"/>
      </w:rPr>
      <w:fldChar w:fldCharType="begin"/>
    </w:r>
    <w:r w:rsidR="00F07A79" w:rsidRPr="00BE0430">
      <w:rPr>
        <w:sz w:val="18"/>
        <w:szCs w:val="18"/>
      </w:rPr>
      <w:instrText xml:space="preserve"> PAGE   \* MERGEFORMAT </w:instrText>
    </w:r>
    <w:r w:rsidRPr="00BE0430">
      <w:rPr>
        <w:sz w:val="18"/>
        <w:szCs w:val="18"/>
      </w:rPr>
      <w:fldChar w:fldCharType="separate"/>
    </w:r>
    <w:r w:rsidR="00CF21CD" w:rsidRPr="00CF21CD">
      <w:rPr>
        <w:noProof/>
        <w:sz w:val="18"/>
        <w:szCs w:val="18"/>
        <w:lang w:val="ja-JP"/>
      </w:rPr>
      <w:t>6</w:t>
    </w:r>
    <w:r w:rsidRPr="00BE0430">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A79" w:rsidRDefault="00EB4DEE">
    <w:pPr>
      <w:pStyle w:val="a6"/>
      <w:jc w:val="center"/>
    </w:pPr>
    <w:r>
      <w:pict>
        <v:rect id="_x0000_i1026" style="width:0;height:1.5pt" o:hralign="center" o:hrstd="t" o:hr="t" fillcolor="gray" stroked="f"/>
      </w:pict>
    </w:r>
  </w:p>
  <w:p w:rsidR="00F07A79" w:rsidRPr="00FF18DE" w:rsidRDefault="00EB4DEE" w:rsidP="00FF18DE">
    <w:pPr>
      <w:spacing w:line="240" w:lineRule="auto"/>
      <w:jc w:val="center"/>
      <w:rPr>
        <w:sz w:val="18"/>
        <w:szCs w:val="18"/>
      </w:rPr>
    </w:pPr>
    <w:r w:rsidRPr="00BE0430">
      <w:rPr>
        <w:sz w:val="18"/>
        <w:szCs w:val="18"/>
      </w:rPr>
      <w:fldChar w:fldCharType="begin"/>
    </w:r>
    <w:r w:rsidR="00F07A79" w:rsidRPr="00BE0430">
      <w:rPr>
        <w:sz w:val="18"/>
        <w:szCs w:val="18"/>
      </w:rPr>
      <w:instrText xml:space="preserve"> PAGE   \* MERGEFORMAT </w:instrText>
    </w:r>
    <w:r w:rsidRPr="00BE0430">
      <w:rPr>
        <w:sz w:val="18"/>
        <w:szCs w:val="18"/>
      </w:rPr>
      <w:fldChar w:fldCharType="separate"/>
    </w:r>
    <w:r w:rsidR="00CF21CD" w:rsidRPr="00CF21CD">
      <w:rPr>
        <w:noProof/>
        <w:sz w:val="18"/>
        <w:szCs w:val="18"/>
        <w:lang w:val="ja-JP"/>
      </w:rPr>
      <w:t>5</w:t>
    </w:r>
    <w:r w:rsidRPr="00BE0430">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F33" w:rsidRDefault="00013F33">
      <w:r>
        <w:separator/>
      </w:r>
    </w:p>
  </w:footnote>
  <w:footnote w:type="continuationSeparator" w:id="0">
    <w:p w:rsidR="00013F33" w:rsidRDefault="00013F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36F4"/>
    <w:multiLevelType w:val="hybridMultilevel"/>
    <w:tmpl w:val="63B8213E"/>
    <w:lvl w:ilvl="0" w:tplc="7D800E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8EE5340"/>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D1C0F27"/>
    <w:multiLevelType w:val="hybridMultilevel"/>
    <w:tmpl w:val="F33E3402"/>
    <w:lvl w:ilvl="0" w:tplc="E26E1C88">
      <w:start w:val="1"/>
      <w:numFmt w:val="bullet"/>
      <w:lvlText w:val="・"/>
      <w:lvlJc w:val="left"/>
      <w:pPr>
        <w:ind w:left="360" w:hanging="360"/>
      </w:pPr>
      <w:rPr>
        <w:rFonts w:ascii="HG教科書体" w:eastAsia="HG教科書体" w:hAnsi="Verdan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5F93447"/>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AEC113C"/>
    <w:multiLevelType w:val="hybridMultilevel"/>
    <w:tmpl w:val="ADE81AAA"/>
    <w:lvl w:ilvl="0" w:tplc="D3526A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977951"/>
    <w:multiLevelType w:val="hybridMultilevel"/>
    <w:tmpl w:val="49A820B0"/>
    <w:lvl w:ilvl="0" w:tplc="7458D556">
      <w:start w:val="1"/>
      <w:numFmt w:val="decimalFullWidth"/>
      <w:pStyle w:val="a"/>
      <w:lvlText w:val="（%1）"/>
      <w:lvlJc w:val="left"/>
      <w:pPr>
        <w:tabs>
          <w:tab w:val="num" w:pos="360"/>
        </w:tabs>
        <w:ind w:left="360" w:hanging="360"/>
      </w:pPr>
      <w:rPr>
        <w:rFonts w:hint="default"/>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24157328"/>
    <w:multiLevelType w:val="hybridMultilevel"/>
    <w:tmpl w:val="5A9C6DCE"/>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5172B76"/>
    <w:multiLevelType w:val="hybridMultilevel"/>
    <w:tmpl w:val="8CF4EB36"/>
    <w:lvl w:ilvl="0" w:tplc="7F8A6C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9E0178E"/>
    <w:multiLevelType w:val="hybridMultilevel"/>
    <w:tmpl w:val="DAC4136E"/>
    <w:lvl w:ilvl="0" w:tplc="621C58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BA02A36"/>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04C56B1"/>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2882F44"/>
    <w:multiLevelType w:val="hybridMultilevel"/>
    <w:tmpl w:val="A8CE5780"/>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811002D"/>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9602684"/>
    <w:multiLevelType w:val="hybridMultilevel"/>
    <w:tmpl w:val="0974F446"/>
    <w:lvl w:ilvl="0" w:tplc="8FC4FF26">
      <w:numFmt w:val="bullet"/>
      <w:lvlText w:val="・"/>
      <w:lvlJc w:val="left"/>
      <w:pPr>
        <w:ind w:left="360" w:hanging="360"/>
      </w:pPr>
      <w:rPr>
        <w:rFonts w:ascii="HG教科書体" w:eastAsia="HG教科書体" w:hAnsi="Verdan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A0A20AA"/>
    <w:multiLevelType w:val="hybridMultilevel"/>
    <w:tmpl w:val="45403A0C"/>
    <w:lvl w:ilvl="0" w:tplc="0BE0EE36">
      <w:start w:val="1"/>
      <w:numFmt w:val="decimalFullWidth"/>
      <w:lvlText w:val="%1．"/>
      <w:lvlJc w:val="left"/>
      <w:pPr>
        <w:ind w:left="360" w:hanging="360"/>
      </w:pPr>
      <w:rPr>
        <w:rFonts w:hint="default"/>
        <w:lang w:val="en-US"/>
      </w:rPr>
    </w:lvl>
    <w:lvl w:ilvl="1" w:tplc="1280FD2C">
      <w:start w:val="1"/>
      <w:numFmt w:val="decimalEnclosedCircle"/>
      <w:lvlText w:val="%2"/>
      <w:lvlJc w:val="left"/>
      <w:pPr>
        <w:ind w:left="780" w:hanging="360"/>
      </w:pPr>
      <w:rPr>
        <w:rFonts w:hint="default"/>
      </w:rPr>
    </w:lvl>
    <w:lvl w:ilvl="2" w:tplc="41B299B6">
      <w:start w:val="1"/>
      <w:numFmt w:val="decimalFullWidth"/>
      <w:lvlText w:val="（%3）"/>
      <w:lvlJc w:val="left"/>
      <w:pPr>
        <w:ind w:left="1200" w:hanging="360"/>
      </w:pPr>
      <w:rPr>
        <w:rFonts w:hint="default"/>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F552D3"/>
    <w:multiLevelType w:val="multilevel"/>
    <w:tmpl w:val="30F6A8DC"/>
    <w:lvl w:ilvl="0">
      <w:start w:val="1"/>
      <w:numFmt w:val="decimal"/>
      <w:pStyle w:val="1"/>
      <w:suff w:val="space"/>
      <w:lvlText w:val="%1."/>
      <w:lvlJc w:val="left"/>
      <w:pPr>
        <w:ind w:left="425" w:hanging="425"/>
      </w:pPr>
      <w:rPr>
        <w:rFonts w:ascii="Verdana" w:eastAsia="ＭＳ 明朝" w:hAnsi="Verdana" w:hint="default"/>
        <w:b/>
        <w:i w:val="0"/>
        <w:caps w:val="0"/>
        <w:strike w:val="0"/>
        <w:dstrike w:val="0"/>
        <w:outline w:val="0"/>
        <w:shadow w:val="0"/>
        <w:emboss w:val="0"/>
        <w:imprint w:val="0"/>
        <w:vanish w:val="0"/>
        <w:color w:val="FF0000"/>
        <w:sz w:val="36"/>
        <w:szCs w:val="36"/>
        <w:vertAlign w:val="baseline"/>
      </w:rPr>
    </w:lvl>
    <w:lvl w:ilvl="1">
      <w:start w:val="1"/>
      <w:numFmt w:val="decimal"/>
      <w:pStyle w:val="2"/>
      <w:suff w:val="space"/>
      <w:lvlText w:val="%1.%2."/>
      <w:lvlJc w:val="left"/>
      <w:pPr>
        <w:ind w:left="567" w:hanging="567"/>
      </w:pPr>
      <w:rPr>
        <w:rFonts w:ascii="Verdana" w:eastAsia="ＭＳ 明朝" w:hAnsi="Verdana" w:hint="default"/>
        <w:b/>
        <w:i w:val="0"/>
        <w:caps w:val="0"/>
        <w:strike w:val="0"/>
        <w:dstrike w:val="0"/>
        <w:outline w:val="0"/>
        <w:shadow w:val="0"/>
        <w:emboss w:val="0"/>
        <w:imprint w:val="0"/>
        <w:vanish w:val="0"/>
        <w:color w:val="FF0000"/>
        <w:sz w:val="28"/>
        <w:szCs w:val="28"/>
        <w:vertAlign w:val="baseline"/>
      </w:rPr>
    </w:lvl>
    <w:lvl w:ilvl="2">
      <w:start w:val="1"/>
      <w:numFmt w:val="decimal"/>
      <w:pStyle w:val="3"/>
      <w:suff w:val="space"/>
      <w:lvlText w:val="%1.%2.%3."/>
      <w:lvlJc w:val="left"/>
      <w:pPr>
        <w:ind w:left="709" w:hanging="709"/>
      </w:pPr>
      <w:rPr>
        <w:rFonts w:ascii="Verdana" w:eastAsia="MS UI Gothic" w:hAnsi="Verdana" w:hint="default"/>
        <w:b/>
        <w:i w:val="0"/>
        <w:caps w:val="0"/>
        <w:strike w:val="0"/>
        <w:dstrike w:val="0"/>
        <w:outline w:val="0"/>
        <w:shadow w:val="0"/>
        <w:emboss w:val="0"/>
        <w:imprint w:val="0"/>
        <w:vanish w:val="0"/>
        <w:color w:val="FF0000"/>
        <w:sz w:val="24"/>
        <w:szCs w:val="24"/>
        <w:vertAlign w:val="baseli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4F17759C"/>
    <w:multiLevelType w:val="hybridMultilevel"/>
    <w:tmpl w:val="6D06EACA"/>
    <w:lvl w:ilvl="0" w:tplc="15A4B796">
      <w:start w:val="1"/>
      <w:numFmt w:val="decimal"/>
      <w:lvlText w:val="%1)"/>
      <w:lvlJc w:val="left"/>
      <w:pPr>
        <w:tabs>
          <w:tab w:val="num" w:pos="780"/>
        </w:tabs>
        <w:ind w:left="780" w:hanging="360"/>
      </w:pPr>
      <w:rPr>
        <w:rFonts w:ascii="Century" w:eastAsia="ＭＳ 明朝" w:hAnsi="Century" w:hint="default"/>
      </w:rPr>
    </w:lvl>
    <w:lvl w:ilvl="1" w:tplc="EB8E499C">
      <w:start w:val="2"/>
      <w:numFmt w:val="decimalFullWidth"/>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4FFB23D5"/>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36E615C"/>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5D91FAF"/>
    <w:multiLevelType w:val="hybridMultilevel"/>
    <w:tmpl w:val="A6E65E6A"/>
    <w:lvl w:ilvl="0" w:tplc="8668A8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78D7B32"/>
    <w:multiLevelType w:val="hybridMultilevel"/>
    <w:tmpl w:val="2286F720"/>
    <w:lvl w:ilvl="0" w:tplc="1280FD2C">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E0122DC"/>
    <w:multiLevelType w:val="hybridMultilevel"/>
    <w:tmpl w:val="4CFA9C4C"/>
    <w:lvl w:ilvl="0" w:tplc="CAB40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EBA5CC9"/>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8001791"/>
    <w:multiLevelType w:val="hybridMultilevel"/>
    <w:tmpl w:val="B7D607C4"/>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84E34C8"/>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7266768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2A169A4"/>
    <w:multiLevelType w:val="hybridMultilevel"/>
    <w:tmpl w:val="1C54139E"/>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B693DD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7F732726"/>
    <w:multiLevelType w:val="hybridMultilevel"/>
    <w:tmpl w:val="E2EE5562"/>
    <w:lvl w:ilvl="0" w:tplc="1D50D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5"/>
  </w:num>
  <w:num w:numId="3">
    <w:abstractNumId w:val="13"/>
  </w:num>
  <w:num w:numId="4">
    <w:abstractNumId w:val="2"/>
  </w:num>
  <w:num w:numId="5">
    <w:abstractNumId w:val="18"/>
  </w:num>
  <w:num w:numId="6">
    <w:abstractNumId w:val="9"/>
  </w:num>
  <w:num w:numId="7">
    <w:abstractNumId w:val="24"/>
  </w:num>
  <w:num w:numId="8">
    <w:abstractNumId w:val="8"/>
  </w:num>
  <w:num w:numId="9">
    <w:abstractNumId w:val="17"/>
  </w:num>
  <w:num w:numId="10">
    <w:abstractNumId w:val="22"/>
  </w:num>
  <w:num w:numId="11">
    <w:abstractNumId w:val="12"/>
  </w:num>
  <w:num w:numId="12">
    <w:abstractNumId w:val="14"/>
  </w:num>
  <w:num w:numId="13">
    <w:abstractNumId w:val="20"/>
  </w:num>
  <w:num w:numId="14">
    <w:abstractNumId w:val="23"/>
  </w:num>
  <w:num w:numId="15">
    <w:abstractNumId w:val="7"/>
  </w:num>
  <w:num w:numId="16">
    <w:abstractNumId w:val="28"/>
  </w:num>
  <w:num w:numId="17">
    <w:abstractNumId w:val="4"/>
  </w:num>
  <w:num w:numId="18">
    <w:abstractNumId w:val="25"/>
  </w:num>
  <w:num w:numId="19">
    <w:abstractNumId w:val="0"/>
  </w:num>
  <w:num w:numId="20">
    <w:abstractNumId w:val="1"/>
  </w:num>
  <w:num w:numId="21">
    <w:abstractNumId w:val="19"/>
  </w:num>
  <w:num w:numId="22">
    <w:abstractNumId w:val="21"/>
  </w:num>
  <w:num w:numId="23">
    <w:abstractNumId w:val="16"/>
  </w:num>
  <w:num w:numId="24">
    <w:abstractNumId w:val="10"/>
  </w:num>
  <w:num w:numId="25">
    <w:abstractNumId w:val="3"/>
  </w:num>
  <w:num w:numId="26">
    <w:abstractNumId w:val="11"/>
  </w:num>
  <w:num w:numId="27">
    <w:abstractNumId w:val="6"/>
  </w:num>
  <w:num w:numId="28">
    <w:abstractNumId w:val="27"/>
  </w:num>
  <w:num w:numId="29">
    <w:abstractNumId w:val="2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hideSpellingErrors/>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stylePaneFormatFilter w:val="1F08"/>
  <w:defaultTabStop w:val="840"/>
  <w:evenAndOddHeaders/>
  <w:drawingGridHorizontalSpacing w:val="101"/>
  <w:drawingGridVerticalSpacing w:val="324"/>
  <w:displayHorizontalDrawingGridEvery w:val="0"/>
  <w:characterSpacingControl w:val="compressPunctuation"/>
  <w:strictFirstAndLastChars/>
  <w:hdrShapeDefaults>
    <o:shapedefaults v:ext="edit" spidmax="339970" style="mso-wrap-style:none" fill="f" fillcolor="white" stroke="f" strokecolor="none [3213]">
      <v:fill color="white" on="f"/>
      <v:stroke color="none [3213]" on="f"/>
      <v:textbox style="mso-fit-shape-to-text:t" inset="0,0,0,0"/>
      <o:colormenu v:ext="edit" strokecolor="none [3213]" shadowcolor="none" extrusion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5957"/>
    <w:rsid w:val="00003D37"/>
    <w:rsid w:val="00004042"/>
    <w:rsid w:val="00006DC4"/>
    <w:rsid w:val="00010269"/>
    <w:rsid w:val="0001124F"/>
    <w:rsid w:val="00013F33"/>
    <w:rsid w:val="0002481A"/>
    <w:rsid w:val="00025A1D"/>
    <w:rsid w:val="00026757"/>
    <w:rsid w:val="00026928"/>
    <w:rsid w:val="0002713C"/>
    <w:rsid w:val="00031995"/>
    <w:rsid w:val="000328C8"/>
    <w:rsid w:val="0003555E"/>
    <w:rsid w:val="000365C8"/>
    <w:rsid w:val="00037688"/>
    <w:rsid w:val="000403B1"/>
    <w:rsid w:val="00044EA1"/>
    <w:rsid w:val="00050580"/>
    <w:rsid w:val="00052E04"/>
    <w:rsid w:val="0006112D"/>
    <w:rsid w:val="0006396B"/>
    <w:rsid w:val="000642C9"/>
    <w:rsid w:val="00065039"/>
    <w:rsid w:val="000655BB"/>
    <w:rsid w:val="000706F1"/>
    <w:rsid w:val="00072CEE"/>
    <w:rsid w:val="000739B9"/>
    <w:rsid w:val="00074357"/>
    <w:rsid w:val="00081338"/>
    <w:rsid w:val="00081E8E"/>
    <w:rsid w:val="000821EB"/>
    <w:rsid w:val="00082E88"/>
    <w:rsid w:val="000830A3"/>
    <w:rsid w:val="000864F1"/>
    <w:rsid w:val="00086CC9"/>
    <w:rsid w:val="00086E5D"/>
    <w:rsid w:val="00087EA5"/>
    <w:rsid w:val="00090AB5"/>
    <w:rsid w:val="000915B7"/>
    <w:rsid w:val="00091C08"/>
    <w:rsid w:val="0009535B"/>
    <w:rsid w:val="000A2ECC"/>
    <w:rsid w:val="000A3D50"/>
    <w:rsid w:val="000A5E5D"/>
    <w:rsid w:val="000B250B"/>
    <w:rsid w:val="000B59F5"/>
    <w:rsid w:val="000C21E7"/>
    <w:rsid w:val="000C5BEE"/>
    <w:rsid w:val="000C7FE1"/>
    <w:rsid w:val="000D0BA0"/>
    <w:rsid w:val="000D162C"/>
    <w:rsid w:val="000D24F3"/>
    <w:rsid w:val="000D2B53"/>
    <w:rsid w:val="000D428D"/>
    <w:rsid w:val="000D5308"/>
    <w:rsid w:val="000D6573"/>
    <w:rsid w:val="000D71F4"/>
    <w:rsid w:val="000E1029"/>
    <w:rsid w:val="000E34F9"/>
    <w:rsid w:val="000F0A8B"/>
    <w:rsid w:val="000F0DCE"/>
    <w:rsid w:val="000F120F"/>
    <w:rsid w:val="000F72B2"/>
    <w:rsid w:val="00101B0A"/>
    <w:rsid w:val="001021FD"/>
    <w:rsid w:val="00105F1D"/>
    <w:rsid w:val="00110670"/>
    <w:rsid w:val="00121675"/>
    <w:rsid w:val="00121953"/>
    <w:rsid w:val="00122542"/>
    <w:rsid w:val="00123231"/>
    <w:rsid w:val="0012328D"/>
    <w:rsid w:val="00125B6D"/>
    <w:rsid w:val="00125EE4"/>
    <w:rsid w:val="001263F3"/>
    <w:rsid w:val="00131DF4"/>
    <w:rsid w:val="00133771"/>
    <w:rsid w:val="001350B5"/>
    <w:rsid w:val="0014128F"/>
    <w:rsid w:val="00141959"/>
    <w:rsid w:val="00142B1B"/>
    <w:rsid w:val="00142BFB"/>
    <w:rsid w:val="001448BE"/>
    <w:rsid w:val="00145CF6"/>
    <w:rsid w:val="00145EA9"/>
    <w:rsid w:val="00155E24"/>
    <w:rsid w:val="00161225"/>
    <w:rsid w:val="00161C13"/>
    <w:rsid w:val="00162D80"/>
    <w:rsid w:val="001666D0"/>
    <w:rsid w:val="00166A48"/>
    <w:rsid w:val="00167B37"/>
    <w:rsid w:val="0017041A"/>
    <w:rsid w:val="00173C48"/>
    <w:rsid w:val="00174097"/>
    <w:rsid w:val="00177457"/>
    <w:rsid w:val="001819C5"/>
    <w:rsid w:val="001821AE"/>
    <w:rsid w:val="001829EA"/>
    <w:rsid w:val="00183A81"/>
    <w:rsid w:val="001841E7"/>
    <w:rsid w:val="00184F7A"/>
    <w:rsid w:val="001863FA"/>
    <w:rsid w:val="001871FC"/>
    <w:rsid w:val="00191C91"/>
    <w:rsid w:val="00192CEF"/>
    <w:rsid w:val="00193711"/>
    <w:rsid w:val="001A20D4"/>
    <w:rsid w:val="001A5668"/>
    <w:rsid w:val="001A65C8"/>
    <w:rsid w:val="001A7FF3"/>
    <w:rsid w:val="001B25AE"/>
    <w:rsid w:val="001B5BA9"/>
    <w:rsid w:val="001B5D1B"/>
    <w:rsid w:val="001C15A7"/>
    <w:rsid w:val="001C2055"/>
    <w:rsid w:val="001C4FD9"/>
    <w:rsid w:val="001C78EB"/>
    <w:rsid w:val="001D06C8"/>
    <w:rsid w:val="001D1C75"/>
    <w:rsid w:val="001D40CF"/>
    <w:rsid w:val="001E098B"/>
    <w:rsid w:val="001E0DD9"/>
    <w:rsid w:val="001E1226"/>
    <w:rsid w:val="001E25A7"/>
    <w:rsid w:val="001E38E4"/>
    <w:rsid w:val="001E767E"/>
    <w:rsid w:val="001F0BA0"/>
    <w:rsid w:val="001F1522"/>
    <w:rsid w:val="001F2873"/>
    <w:rsid w:val="001F2BEB"/>
    <w:rsid w:val="001F45CB"/>
    <w:rsid w:val="001F5DD7"/>
    <w:rsid w:val="00201360"/>
    <w:rsid w:val="00206F7C"/>
    <w:rsid w:val="00207FFB"/>
    <w:rsid w:val="0021053F"/>
    <w:rsid w:val="002138D9"/>
    <w:rsid w:val="002151AF"/>
    <w:rsid w:val="002163F1"/>
    <w:rsid w:val="00216F64"/>
    <w:rsid w:val="00217CAE"/>
    <w:rsid w:val="002215B1"/>
    <w:rsid w:val="00221A25"/>
    <w:rsid w:val="00222A92"/>
    <w:rsid w:val="00222E3A"/>
    <w:rsid w:val="002243FF"/>
    <w:rsid w:val="00225933"/>
    <w:rsid w:val="00225A60"/>
    <w:rsid w:val="00225F25"/>
    <w:rsid w:val="00226A45"/>
    <w:rsid w:val="00226C84"/>
    <w:rsid w:val="00231538"/>
    <w:rsid w:val="00232C88"/>
    <w:rsid w:val="00232F02"/>
    <w:rsid w:val="002334CC"/>
    <w:rsid w:val="002353A8"/>
    <w:rsid w:val="00240A81"/>
    <w:rsid w:val="00241F1C"/>
    <w:rsid w:val="00243377"/>
    <w:rsid w:val="002433CC"/>
    <w:rsid w:val="00244D21"/>
    <w:rsid w:val="00245FFF"/>
    <w:rsid w:val="002509BC"/>
    <w:rsid w:val="00251099"/>
    <w:rsid w:val="00252D55"/>
    <w:rsid w:val="002546C2"/>
    <w:rsid w:val="00255805"/>
    <w:rsid w:val="00257045"/>
    <w:rsid w:val="0025732A"/>
    <w:rsid w:val="00257E5B"/>
    <w:rsid w:val="00261C9F"/>
    <w:rsid w:val="00262036"/>
    <w:rsid w:val="0027275A"/>
    <w:rsid w:val="00276080"/>
    <w:rsid w:val="00280CC0"/>
    <w:rsid w:val="002812E6"/>
    <w:rsid w:val="00283C0A"/>
    <w:rsid w:val="00290A3C"/>
    <w:rsid w:val="00291D17"/>
    <w:rsid w:val="002942D5"/>
    <w:rsid w:val="00294722"/>
    <w:rsid w:val="00297BE6"/>
    <w:rsid w:val="002A19C9"/>
    <w:rsid w:val="002A3E7D"/>
    <w:rsid w:val="002A464C"/>
    <w:rsid w:val="002A4FA3"/>
    <w:rsid w:val="002A6250"/>
    <w:rsid w:val="002A64D5"/>
    <w:rsid w:val="002A668A"/>
    <w:rsid w:val="002A7495"/>
    <w:rsid w:val="002A7B7F"/>
    <w:rsid w:val="002B1AAE"/>
    <w:rsid w:val="002B461D"/>
    <w:rsid w:val="002B48E5"/>
    <w:rsid w:val="002C1057"/>
    <w:rsid w:val="002C478C"/>
    <w:rsid w:val="002C6519"/>
    <w:rsid w:val="002D0441"/>
    <w:rsid w:val="002D1DD3"/>
    <w:rsid w:val="002D315C"/>
    <w:rsid w:val="002D4460"/>
    <w:rsid w:val="002D47FE"/>
    <w:rsid w:val="002D643B"/>
    <w:rsid w:val="002D797E"/>
    <w:rsid w:val="002D7DC2"/>
    <w:rsid w:val="002E126D"/>
    <w:rsid w:val="002E25AF"/>
    <w:rsid w:val="002E3387"/>
    <w:rsid w:val="002E3CDC"/>
    <w:rsid w:val="002E432A"/>
    <w:rsid w:val="002E50C6"/>
    <w:rsid w:val="002E6FB7"/>
    <w:rsid w:val="002E7535"/>
    <w:rsid w:val="002E7B4D"/>
    <w:rsid w:val="002F13AB"/>
    <w:rsid w:val="002F2963"/>
    <w:rsid w:val="002F40A1"/>
    <w:rsid w:val="002F5ADD"/>
    <w:rsid w:val="003010F4"/>
    <w:rsid w:val="00301656"/>
    <w:rsid w:val="00302745"/>
    <w:rsid w:val="00302A37"/>
    <w:rsid w:val="00303451"/>
    <w:rsid w:val="00310673"/>
    <w:rsid w:val="00311BE1"/>
    <w:rsid w:val="00312BDF"/>
    <w:rsid w:val="00312E43"/>
    <w:rsid w:val="0032028C"/>
    <w:rsid w:val="00320DAB"/>
    <w:rsid w:val="003218AF"/>
    <w:rsid w:val="00322EBD"/>
    <w:rsid w:val="00323567"/>
    <w:rsid w:val="00327CD6"/>
    <w:rsid w:val="003319A9"/>
    <w:rsid w:val="0033297B"/>
    <w:rsid w:val="0034138A"/>
    <w:rsid w:val="003434C2"/>
    <w:rsid w:val="00343DC8"/>
    <w:rsid w:val="00345038"/>
    <w:rsid w:val="0034638D"/>
    <w:rsid w:val="003465E9"/>
    <w:rsid w:val="003468C2"/>
    <w:rsid w:val="003469D0"/>
    <w:rsid w:val="00346A1B"/>
    <w:rsid w:val="00350159"/>
    <w:rsid w:val="00352BF2"/>
    <w:rsid w:val="00352CBB"/>
    <w:rsid w:val="003558DD"/>
    <w:rsid w:val="0036097F"/>
    <w:rsid w:val="003627C3"/>
    <w:rsid w:val="003633C0"/>
    <w:rsid w:val="00364215"/>
    <w:rsid w:val="003649F0"/>
    <w:rsid w:val="003663E2"/>
    <w:rsid w:val="00366525"/>
    <w:rsid w:val="00370795"/>
    <w:rsid w:val="00370FFE"/>
    <w:rsid w:val="0037119D"/>
    <w:rsid w:val="00372E4D"/>
    <w:rsid w:val="0037628F"/>
    <w:rsid w:val="00376EE0"/>
    <w:rsid w:val="00377194"/>
    <w:rsid w:val="003804C7"/>
    <w:rsid w:val="00380A5E"/>
    <w:rsid w:val="00381D91"/>
    <w:rsid w:val="00382637"/>
    <w:rsid w:val="00382720"/>
    <w:rsid w:val="00383D33"/>
    <w:rsid w:val="003842F5"/>
    <w:rsid w:val="00386355"/>
    <w:rsid w:val="00386828"/>
    <w:rsid w:val="00386F6E"/>
    <w:rsid w:val="00392622"/>
    <w:rsid w:val="003963F0"/>
    <w:rsid w:val="00396491"/>
    <w:rsid w:val="003A0E3D"/>
    <w:rsid w:val="003A31B8"/>
    <w:rsid w:val="003A3C98"/>
    <w:rsid w:val="003A45E0"/>
    <w:rsid w:val="003A5585"/>
    <w:rsid w:val="003A6F3F"/>
    <w:rsid w:val="003B161F"/>
    <w:rsid w:val="003B19B5"/>
    <w:rsid w:val="003B3732"/>
    <w:rsid w:val="003B3AE0"/>
    <w:rsid w:val="003B453F"/>
    <w:rsid w:val="003B464B"/>
    <w:rsid w:val="003B58FA"/>
    <w:rsid w:val="003B5FFF"/>
    <w:rsid w:val="003C1588"/>
    <w:rsid w:val="003C1ECB"/>
    <w:rsid w:val="003C4ADF"/>
    <w:rsid w:val="003C60D9"/>
    <w:rsid w:val="003C68DE"/>
    <w:rsid w:val="003D0679"/>
    <w:rsid w:val="003D5219"/>
    <w:rsid w:val="003D5C83"/>
    <w:rsid w:val="003D5D28"/>
    <w:rsid w:val="003E2499"/>
    <w:rsid w:val="003E5D20"/>
    <w:rsid w:val="004024BB"/>
    <w:rsid w:val="00402815"/>
    <w:rsid w:val="004033A7"/>
    <w:rsid w:val="00405F13"/>
    <w:rsid w:val="0040685D"/>
    <w:rsid w:val="0040789D"/>
    <w:rsid w:val="00411E28"/>
    <w:rsid w:val="00417B78"/>
    <w:rsid w:val="004204C0"/>
    <w:rsid w:val="00420726"/>
    <w:rsid w:val="004228AC"/>
    <w:rsid w:val="00423C59"/>
    <w:rsid w:val="00424DD4"/>
    <w:rsid w:val="004258FB"/>
    <w:rsid w:val="00427249"/>
    <w:rsid w:val="0043120A"/>
    <w:rsid w:val="00431213"/>
    <w:rsid w:val="00432632"/>
    <w:rsid w:val="0043326B"/>
    <w:rsid w:val="00435CA2"/>
    <w:rsid w:val="00443AFA"/>
    <w:rsid w:val="00444E1F"/>
    <w:rsid w:val="00446402"/>
    <w:rsid w:val="00446F03"/>
    <w:rsid w:val="00447889"/>
    <w:rsid w:val="004505D7"/>
    <w:rsid w:val="00450B35"/>
    <w:rsid w:val="00451F0E"/>
    <w:rsid w:val="00454C47"/>
    <w:rsid w:val="00456AFB"/>
    <w:rsid w:val="00456F5C"/>
    <w:rsid w:val="00460500"/>
    <w:rsid w:val="00463C9C"/>
    <w:rsid w:val="004714DB"/>
    <w:rsid w:val="00471924"/>
    <w:rsid w:val="004739E2"/>
    <w:rsid w:val="00475470"/>
    <w:rsid w:val="0047634B"/>
    <w:rsid w:val="0048336C"/>
    <w:rsid w:val="004857A8"/>
    <w:rsid w:val="004864C8"/>
    <w:rsid w:val="0049219E"/>
    <w:rsid w:val="00496ED1"/>
    <w:rsid w:val="004A0753"/>
    <w:rsid w:val="004A0992"/>
    <w:rsid w:val="004A24FB"/>
    <w:rsid w:val="004A4DB7"/>
    <w:rsid w:val="004B2786"/>
    <w:rsid w:val="004B78E0"/>
    <w:rsid w:val="004C0311"/>
    <w:rsid w:val="004C118A"/>
    <w:rsid w:val="004C1ACE"/>
    <w:rsid w:val="004C3BB8"/>
    <w:rsid w:val="004C3EAA"/>
    <w:rsid w:val="004C5BC8"/>
    <w:rsid w:val="004D27B7"/>
    <w:rsid w:val="004D38F4"/>
    <w:rsid w:val="004E3864"/>
    <w:rsid w:val="004E59F2"/>
    <w:rsid w:val="004E5E1D"/>
    <w:rsid w:val="004E65A0"/>
    <w:rsid w:val="004E7008"/>
    <w:rsid w:val="004E7155"/>
    <w:rsid w:val="004E7493"/>
    <w:rsid w:val="004E7709"/>
    <w:rsid w:val="004F04FC"/>
    <w:rsid w:val="004F2D48"/>
    <w:rsid w:val="004F3B3C"/>
    <w:rsid w:val="004F3D62"/>
    <w:rsid w:val="004F41F3"/>
    <w:rsid w:val="004F77A4"/>
    <w:rsid w:val="00500BB9"/>
    <w:rsid w:val="00500F28"/>
    <w:rsid w:val="00501C2D"/>
    <w:rsid w:val="00502100"/>
    <w:rsid w:val="00502B38"/>
    <w:rsid w:val="00506249"/>
    <w:rsid w:val="005111F3"/>
    <w:rsid w:val="005126E1"/>
    <w:rsid w:val="00513581"/>
    <w:rsid w:val="00513EE8"/>
    <w:rsid w:val="005162B5"/>
    <w:rsid w:val="00523C37"/>
    <w:rsid w:val="00533623"/>
    <w:rsid w:val="0053573E"/>
    <w:rsid w:val="0053622F"/>
    <w:rsid w:val="00537046"/>
    <w:rsid w:val="005443A5"/>
    <w:rsid w:val="00544EF2"/>
    <w:rsid w:val="00547A55"/>
    <w:rsid w:val="00554EF7"/>
    <w:rsid w:val="00555EF6"/>
    <w:rsid w:val="00556306"/>
    <w:rsid w:val="005573D0"/>
    <w:rsid w:val="005577A9"/>
    <w:rsid w:val="00557C39"/>
    <w:rsid w:val="00562E68"/>
    <w:rsid w:val="00563D74"/>
    <w:rsid w:val="00564A71"/>
    <w:rsid w:val="00565244"/>
    <w:rsid w:val="00565F41"/>
    <w:rsid w:val="00566EFC"/>
    <w:rsid w:val="005679D4"/>
    <w:rsid w:val="0057213C"/>
    <w:rsid w:val="005723B2"/>
    <w:rsid w:val="00572B88"/>
    <w:rsid w:val="00573D16"/>
    <w:rsid w:val="0057757F"/>
    <w:rsid w:val="00582C30"/>
    <w:rsid w:val="005836DB"/>
    <w:rsid w:val="00583D64"/>
    <w:rsid w:val="0058404A"/>
    <w:rsid w:val="005865CD"/>
    <w:rsid w:val="0058673A"/>
    <w:rsid w:val="005905F0"/>
    <w:rsid w:val="00590C3E"/>
    <w:rsid w:val="00590E89"/>
    <w:rsid w:val="005919AE"/>
    <w:rsid w:val="00591D78"/>
    <w:rsid w:val="00592483"/>
    <w:rsid w:val="00592D09"/>
    <w:rsid w:val="00592E0C"/>
    <w:rsid w:val="00594C7B"/>
    <w:rsid w:val="00594E96"/>
    <w:rsid w:val="0059619E"/>
    <w:rsid w:val="00596B0C"/>
    <w:rsid w:val="005A2880"/>
    <w:rsid w:val="005B0D2F"/>
    <w:rsid w:val="005B2F8F"/>
    <w:rsid w:val="005B41D0"/>
    <w:rsid w:val="005B687C"/>
    <w:rsid w:val="005B6989"/>
    <w:rsid w:val="005B7763"/>
    <w:rsid w:val="005C0B54"/>
    <w:rsid w:val="005C142F"/>
    <w:rsid w:val="005C2EFF"/>
    <w:rsid w:val="005C3139"/>
    <w:rsid w:val="005C3322"/>
    <w:rsid w:val="005C38AA"/>
    <w:rsid w:val="005C4D2C"/>
    <w:rsid w:val="005C52BF"/>
    <w:rsid w:val="005C71FB"/>
    <w:rsid w:val="005C7303"/>
    <w:rsid w:val="005C790F"/>
    <w:rsid w:val="005D2292"/>
    <w:rsid w:val="005D276C"/>
    <w:rsid w:val="005D2D21"/>
    <w:rsid w:val="005D68C5"/>
    <w:rsid w:val="005E1551"/>
    <w:rsid w:val="005E23EA"/>
    <w:rsid w:val="005E2DD9"/>
    <w:rsid w:val="005E4A34"/>
    <w:rsid w:val="005E50A2"/>
    <w:rsid w:val="005E5CBE"/>
    <w:rsid w:val="005E6558"/>
    <w:rsid w:val="005F0161"/>
    <w:rsid w:val="005F38B2"/>
    <w:rsid w:val="005F3C8A"/>
    <w:rsid w:val="005F4E3E"/>
    <w:rsid w:val="005F5B9E"/>
    <w:rsid w:val="005F624F"/>
    <w:rsid w:val="005F6B34"/>
    <w:rsid w:val="00600944"/>
    <w:rsid w:val="0060576C"/>
    <w:rsid w:val="006059F8"/>
    <w:rsid w:val="00605BE4"/>
    <w:rsid w:val="00606ADD"/>
    <w:rsid w:val="00606FD2"/>
    <w:rsid w:val="00610ED8"/>
    <w:rsid w:val="006160FD"/>
    <w:rsid w:val="00620DE6"/>
    <w:rsid w:val="0062121D"/>
    <w:rsid w:val="0062219E"/>
    <w:rsid w:val="00622AC8"/>
    <w:rsid w:val="00626273"/>
    <w:rsid w:val="0063003E"/>
    <w:rsid w:val="00631F94"/>
    <w:rsid w:val="0063219C"/>
    <w:rsid w:val="00632FA7"/>
    <w:rsid w:val="00636BDD"/>
    <w:rsid w:val="00640E04"/>
    <w:rsid w:val="00642157"/>
    <w:rsid w:val="00642844"/>
    <w:rsid w:val="006433E3"/>
    <w:rsid w:val="00644E9D"/>
    <w:rsid w:val="0064532E"/>
    <w:rsid w:val="00646B76"/>
    <w:rsid w:val="00647452"/>
    <w:rsid w:val="006546CE"/>
    <w:rsid w:val="00655D62"/>
    <w:rsid w:val="0066310F"/>
    <w:rsid w:val="00663CBD"/>
    <w:rsid w:val="00664912"/>
    <w:rsid w:val="00665543"/>
    <w:rsid w:val="00667079"/>
    <w:rsid w:val="006671F8"/>
    <w:rsid w:val="00667A27"/>
    <w:rsid w:val="00672CB5"/>
    <w:rsid w:val="00674402"/>
    <w:rsid w:val="006748A7"/>
    <w:rsid w:val="00674921"/>
    <w:rsid w:val="00676E34"/>
    <w:rsid w:val="00677224"/>
    <w:rsid w:val="00680A11"/>
    <w:rsid w:val="00680D2C"/>
    <w:rsid w:val="00681C69"/>
    <w:rsid w:val="00682A54"/>
    <w:rsid w:val="00683159"/>
    <w:rsid w:val="006855C2"/>
    <w:rsid w:val="00685C28"/>
    <w:rsid w:val="006901D3"/>
    <w:rsid w:val="0069098B"/>
    <w:rsid w:val="006912E4"/>
    <w:rsid w:val="0069374F"/>
    <w:rsid w:val="006A0812"/>
    <w:rsid w:val="006A1D8C"/>
    <w:rsid w:val="006A66D0"/>
    <w:rsid w:val="006B1527"/>
    <w:rsid w:val="006B17C4"/>
    <w:rsid w:val="006B1DED"/>
    <w:rsid w:val="006B378F"/>
    <w:rsid w:val="006B3B5B"/>
    <w:rsid w:val="006B7201"/>
    <w:rsid w:val="006B7AE9"/>
    <w:rsid w:val="006C1B90"/>
    <w:rsid w:val="006C2562"/>
    <w:rsid w:val="006C2EDB"/>
    <w:rsid w:val="006C4EFF"/>
    <w:rsid w:val="006D1EE3"/>
    <w:rsid w:val="006D37E5"/>
    <w:rsid w:val="006D5770"/>
    <w:rsid w:val="006D6D16"/>
    <w:rsid w:val="006E0E36"/>
    <w:rsid w:val="006E1E61"/>
    <w:rsid w:val="006E35CB"/>
    <w:rsid w:val="006E3799"/>
    <w:rsid w:val="006E6139"/>
    <w:rsid w:val="006F05B4"/>
    <w:rsid w:val="006F0B17"/>
    <w:rsid w:val="006F0D70"/>
    <w:rsid w:val="006F2BB6"/>
    <w:rsid w:val="006F2E1A"/>
    <w:rsid w:val="006F6142"/>
    <w:rsid w:val="006F7ED4"/>
    <w:rsid w:val="00700EC0"/>
    <w:rsid w:val="00702071"/>
    <w:rsid w:val="00705ABE"/>
    <w:rsid w:val="007064A3"/>
    <w:rsid w:val="00707DE8"/>
    <w:rsid w:val="00710CA4"/>
    <w:rsid w:val="00711D65"/>
    <w:rsid w:val="00720F12"/>
    <w:rsid w:val="00721B70"/>
    <w:rsid w:val="00724A86"/>
    <w:rsid w:val="00725564"/>
    <w:rsid w:val="0073077D"/>
    <w:rsid w:val="00733561"/>
    <w:rsid w:val="00733669"/>
    <w:rsid w:val="00733781"/>
    <w:rsid w:val="00734541"/>
    <w:rsid w:val="00734B25"/>
    <w:rsid w:val="00734F24"/>
    <w:rsid w:val="007370FC"/>
    <w:rsid w:val="007377F6"/>
    <w:rsid w:val="00737AEB"/>
    <w:rsid w:val="00741552"/>
    <w:rsid w:val="007433BE"/>
    <w:rsid w:val="007433CF"/>
    <w:rsid w:val="0074473E"/>
    <w:rsid w:val="00745326"/>
    <w:rsid w:val="00747560"/>
    <w:rsid w:val="00751B97"/>
    <w:rsid w:val="0075220B"/>
    <w:rsid w:val="0075486B"/>
    <w:rsid w:val="00761E31"/>
    <w:rsid w:val="0076234C"/>
    <w:rsid w:val="00763B09"/>
    <w:rsid w:val="0076403D"/>
    <w:rsid w:val="0076411B"/>
    <w:rsid w:val="00770AB7"/>
    <w:rsid w:val="00771201"/>
    <w:rsid w:val="007732C6"/>
    <w:rsid w:val="00773ED9"/>
    <w:rsid w:val="007757B1"/>
    <w:rsid w:val="00775A77"/>
    <w:rsid w:val="007779A9"/>
    <w:rsid w:val="00777D2A"/>
    <w:rsid w:val="007814C9"/>
    <w:rsid w:val="00784231"/>
    <w:rsid w:val="00790F88"/>
    <w:rsid w:val="00792FEC"/>
    <w:rsid w:val="00793092"/>
    <w:rsid w:val="00796A09"/>
    <w:rsid w:val="007A07B2"/>
    <w:rsid w:val="007A083C"/>
    <w:rsid w:val="007A13F5"/>
    <w:rsid w:val="007A3CBB"/>
    <w:rsid w:val="007A491E"/>
    <w:rsid w:val="007A540C"/>
    <w:rsid w:val="007A6EF7"/>
    <w:rsid w:val="007B01B1"/>
    <w:rsid w:val="007B1748"/>
    <w:rsid w:val="007B1E5B"/>
    <w:rsid w:val="007B21D7"/>
    <w:rsid w:val="007B53AB"/>
    <w:rsid w:val="007B574C"/>
    <w:rsid w:val="007B5761"/>
    <w:rsid w:val="007C063F"/>
    <w:rsid w:val="007C21F6"/>
    <w:rsid w:val="007C3C7B"/>
    <w:rsid w:val="007C6EF3"/>
    <w:rsid w:val="007C7CFF"/>
    <w:rsid w:val="007D3B7B"/>
    <w:rsid w:val="007D4E85"/>
    <w:rsid w:val="007E09ED"/>
    <w:rsid w:val="007E2BBF"/>
    <w:rsid w:val="007E574B"/>
    <w:rsid w:val="007E7932"/>
    <w:rsid w:val="007F0D2F"/>
    <w:rsid w:val="007F1822"/>
    <w:rsid w:val="007F4986"/>
    <w:rsid w:val="007F77A6"/>
    <w:rsid w:val="00801C82"/>
    <w:rsid w:val="00802275"/>
    <w:rsid w:val="00802E1E"/>
    <w:rsid w:val="008034B1"/>
    <w:rsid w:val="00804FE1"/>
    <w:rsid w:val="00807DC2"/>
    <w:rsid w:val="0081300F"/>
    <w:rsid w:val="00814A68"/>
    <w:rsid w:val="00816E97"/>
    <w:rsid w:val="00820136"/>
    <w:rsid w:val="008209CF"/>
    <w:rsid w:val="00826BD3"/>
    <w:rsid w:val="00833176"/>
    <w:rsid w:val="0083353F"/>
    <w:rsid w:val="00842F59"/>
    <w:rsid w:val="00843EFB"/>
    <w:rsid w:val="008441F6"/>
    <w:rsid w:val="00845C82"/>
    <w:rsid w:val="0085238B"/>
    <w:rsid w:val="00852C77"/>
    <w:rsid w:val="00853A33"/>
    <w:rsid w:val="00856C29"/>
    <w:rsid w:val="00857216"/>
    <w:rsid w:val="008576DC"/>
    <w:rsid w:val="0086052D"/>
    <w:rsid w:val="008609FA"/>
    <w:rsid w:val="00862C3B"/>
    <w:rsid w:val="00863114"/>
    <w:rsid w:val="00863241"/>
    <w:rsid w:val="0086346E"/>
    <w:rsid w:val="00867FDD"/>
    <w:rsid w:val="00872A47"/>
    <w:rsid w:val="00874F8C"/>
    <w:rsid w:val="00876009"/>
    <w:rsid w:val="00883371"/>
    <w:rsid w:val="008874CD"/>
    <w:rsid w:val="00887F9E"/>
    <w:rsid w:val="008921FF"/>
    <w:rsid w:val="0089282B"/>
    <w:rsid w:val="008936F1"/>
    <w:rsid w:val="00894BC7"/>
    <w:rsid w:val="00894E0F"/>
    <w:rsid w:val="008956ED"/>
    <w:rsid w:val="008A5AAD"/>
    <w:rsid w:val="008B15D0"/>
    <w:rsid w:val="008B1C88"/>
    <w:rsid w:val="008B1E97"/>
    <w:rsid w:val="008B39A8"/>
    <w:rsid w:val="008B431E"/>
    <w:rsid w:val="008B4894"/>
    <w:rsid w:val="008B4C0D"/>
    <w:rsid w:val="008B4D83"/>
    <w:rsid w:val="008B4DA7"/>
    <w:rsid w:val="008B64DB"/>
    <w:rsid w:val="008C0093"/>
    <w:rsid w:val="008C4BD5"/>
    <w:rsid w:val="008C6931"/>
    <w:rsid w:val="008C7F38"/>
    <w:rsid w:val="008D2E50"/>
    <w:rsid w:val="008D321F"/>
    <w:rsid w:val="008E0130"/>
    <w:rsid w:val="008E1BB5"/>
    <w:rsid w:val="008E3D31"/>
    <w:rsid w:val="008E5722"/>
    <w:rsid w:val="008F06B0"/>
    <w:rsid w:val="008F0F40"/>
    <w:rsid w:val="008F381A"/>
    <w:rsid w:val="008F5310"/>
    <w:rsid w:val="008F594C"/>
    <w:rsid w:val="008F6E24"/>
    <w:rsid w:val="00900F2B"/>
    <w:rsid w:val="00901A00"/>
    <w:rsid w:val="00904182"/>
    <w:rsid w:val="00904207"/>
    <w:rsid w:val="00904863"/>
    <w:rsid w:val="0090636A"/>
    <w:rsid w:val="00907AE2"/>
    <w:rsid w:val="00907CF3"/>
    <w:rsid w:val="00913FAA"/>
    <w:rsid w:val="00915957"/>
    <w:rsid w:val="00916086"/>
    <w:rsid w:val="00916783"/>
    <w:rsid w:val="00916AFA"/>
    <w:rsid w:val="009219A9"/>
    <w:rsid w:val="00921B33"/>
    <w:rsid w:val="00924898"/>
    <w:rsid w:val="00924D16"/>
    <w:rsid w:val="00925803"/>
    <w:rsid w:val="00927E86"/>
    <w:rsid w:val="009312FC"/>
    <w:rsid w:val="00931968"/>
    <w:rsid w:val="00932BBB"/>
    <w:rsid w:val="0093629C"/>
    <w:rsid w:val="009416D5"/>
    <w:rsid w:val="00946E05"/>
    <w:rsid w:val="00953697"/>
    <w:rsid w:val="009538C5"/>
    <w:rsid w:val="00957E17"/>
    <w:rsid w:val="00961C11"/>
    <w:rsid w:val="00962199"/>
    <w:rsid w:val="00963C00"/>
    <w:rsid w:val="009643D8"/>
    <w:rsid w:val="0096541D"/>
    <w:rsid w:val="00965675"/>
    <w:rsid w:val="009710A5"/>
    <w:rsid w:val="009730AA"/>
    <w:rsid w:val="00984115"/>
    <w:rsid w:val="0098682C"/>
    <w:rsid w:val="00986B1B"/>
    <w:rsid w:val="0099209D"/>
    <w:rsid w:val="0099257B"/>
    <w:rsid w:val="00993C22"/>
    <w:rsid w:val="009967CD"/>
    <w:rsid w:val="00997C9B"/>
    <w:rsid w:val="009A0560"/>
    <w:rsid w:val="009A29BE"/>
    <w:rsid w:val="009A2A0F"/>
    <w:rsid w:val="009A332F"/>
    <w:rsid w:val="009A3F61"/>
    <w:rsid w:val="009B3852"/>
    <w:rsid w:val="009B3A54"/>
    <w:rsid w:val="009B4F45"/>
    <w:rsid w:val="009C08CD"/>
    <w:rsid w:val="009C1E21"/>
    <w:rsid w:val="009C211C"/>
    <w:rsid w:val="009C53F8"/>
    <w:rsid w:val="009C6197"/>
    <w:rsid w:val="009C6382"/>
    <w:rsid w:val="009C646B"/>
    <w:rsid w:val="009D4F0B"/>
    <w:rsid w:val="009D653A"/>
    <w:rsid w:val="009D680F"/>
    <w:rsid w:val="009D7DC0"/>
    <w:rsid w:val="009D7EBA"/>
    <w:rsid w:val="009E0379"/>
    <w:rsid w:val="009E1770"/>
    <w:rsid w:val="009E40C6"/>
    <w:rsid w:val="009E6E96"/>
    <w:rsid w:val="009E7296"/>
    <w:rsid w:val="009F00B9"/>
    <w:rsid w:val="009F106C"/>
    <w:rsid w:val="009F2675"/>
    <w:rsid w:val="009F4B5A"/>
    <w:rsid w:val="009F76EB"/>
    <w:rsid w:val="009F7A17"/>
    <w:rsid w:val="00A037B8"/>
    <w:rsid w:val="00A04806"/>
    <w:rsid w:val="00A04D8E"/>
    <w:rsid w:val="00A0590D"/>
    <w:rsid w:val="00A06E23"/>
    <w:rsid w:val="00A06F08"/>
    <w:rsid w:val="00A0723D"/>
    <w:rsid w:val="00A115A8"/>
    <w:rsid w:val="00A118EB"/>
    <w:rsid w:val="00A13BFB"/>
    <w:rsid w:val="00A156A5"/>
    <w:rsid w:val="00A2113F"/>
    <w:rsid w:val="00A2173B"/>
    <w:rsid w:val="00A22E34"/>
    <w:rsid w:val="00A232B5"/>
    <w:rsid w:val="00A23F0E"/>
    <w:rsid w:val="00A249D9"/>
    <w:rsid w:val="00A258C0"/>
    <w:rsid w:val="00A27023"/>
    <w:rsid w:val="00A30B83"/>
    <w:rsid w:val="00A312E5"/>
    <w:rsid w:val="00A33463"/>
    <w:rsid w:val="00A34DC7"/>
    <w:rsid w:val="00A352A9"/>
    <w:rsid w:val="00A365BA"/>
    <w:rsid w:val="00A37096"/>
    <w:rsid w:val="00A40A94"/>
    <w:rsid w:val="00A40F45"/>
    <w:rsid w:val="00A4211A"/>
    <w:rsid w:val="00A42D89"/>
    <w:rsid w:val="00A42F30"/>
    <w:rsid w:val="00A43568"/>
    <w:rsid w:val="00A50C4B"/>
    <w:rsid w:val="00A51D9A"/>
    <w:rsid w:val="00A53649"/>
    <w:rsid w:val="00A5369D"/>
    <w:rsid w:val="00A5374B"/>
    <w:rsid w:val="00A53FE9"/>
    <w:rsid w:val="00A5419A"/>
    <w:rsid w:val="00A57A3B"/>
    <w:rsid w:val="00A60FDB"/>
    <w:rsid w:val="00A624E9"/>
    <w:rsid w:val="00A6433B"/>
    <w:rsid w:val="00A65742"/>
    <w:rsid w:val="00A71192"/>
    <w:rsid w:val="00A7660C"/>
    <w:rsid w:val="00A76935"/>
    <w:rsid w:val="00A76C5C"/>
    <w:rsid w:val="00A77C09"/>
    <w:rsid w:val="00A80C9C"/>
    <w:rsid w:val="00A83E54"/>
    <w:rsid w:val="00A84425"/>
    <w:rsid w:val="00A860D9"/>
    <w:rsid w:val="00A86690"/>
    <w:rsid w:val="00A9323B"/>
    <w:rsid w:val="00A95B00"/>
    <w:rsid w:val="00A975FE"/>
    <w:rsid w:val="00A979FC"/>
    <w:rsid w:val="00AA0C54"/>
    <w:rsid w:val="00AA5BB5"/>
    <w:rsid w:val="00AB5C51"/>
    <w:rsid w:val="00AB6DC1"/>
    <w:rsid w:val="00AC1F74"/>
    <w:rsid w:val="00AC378B"/>
    <w:rsid w:val="00AC3EA0"/>
    <w:rsid w:val="00AC4017"/>
    <w:rsid w:val="00AC4E16"/>
    <w:rsid w:val="00AC6EF2"/>
    <w:rsid w:val="00AC7575"/>
    <w:rsid w:val="00AD1676"/>
    <w:rsid w:val="00AD17EB"/>
    <w:rsid w:val="00AD1BEB"/>
    <w:rsid w:val="00AD25D1"/>
    <w:rsid w:val="00AD3BF5"/>
    <w:rsid w:val="00AD5F1E"/>
    <w:rsid w:val="00AE29AF"/>
    <w:rsid w:val="00AE5E64"/>
    <w:rsid w:val="00AE6723"/>
    <w:rsid w:val="00AF08E2"/>
    <w:rsid w:val="00AF0BB7"/>
    <w:rsid w:val="00AF12F1"/>
    <w:rsid w:val="00AF2538"/>
    <w:rsid w:val="00AF3CDE"/>
    <w:rsid w:val="00AF52EA"/>
    <w:rsid w:val="00AF757B"/>
    <w:rsid w:val="00B0092C"/>
    <w:rsid w:val="00B01B80"/>
    <w:rsid w:val="00B037F2"/>
    <w:rsid w:val="00B05919"/>
    <w:rsid w:val="00B07D96"/>
    <w:rsid w:val="00B14DD4"/>
    <w:rsid w:val="00B22374"/>
    <w:rsid w:val="00B23D96"/>
    <w:rsid w:val="00B23EDC"/>
    <w:rsid w:val="00B30F24"/>
    <w:rsid w:val="00B32A09"/>
    <w:rsid w:val="00B3477D"/>
    <w:rsid w:val="00B34E3D"/>
    <w:rsid w:val="00B3607D"/>
    <w:rsid w:val="00B36E41"/>
    <w:rsid w:val="00B3768A"/>
    <w:rsid w:val="00B379D9"/>
    <w:rsid w:val="00B40391"/>
    <w:rsid w:val="00B41326"/>
    <w:rsid w:val="00B41CCF"/>
    <w:rsid w:val="00B444F9"/>
    <w:rsid w:val="00B4514B"/>
    <w:rsid w:val="00B510B9"/>
    <w:rsid w:val="00B5252F"/>
    <w:rsid w:val="00B5413A"/>
    <w:rsid w:val="00B54813"/>
    <w:rsid w:val="00B55949"/>
    <w:rsid w:val="00B56991"/>
    <w:rsid w:val="00B57755"/>
    <w:rsid w:val="00B57905"/>
    <w:rsid w:val="00B606A4"/>
    <w:rsid w:val="00B62F59"/>
    <w:rsid w:val="00B66161"/>
    <w:rsid w:val="00B70EB1"/>
    <w:rsid w:val="00B722AB"/>
    <w:rsid w:val="00B73074"/>
    <w:rsid w:val="00B76DF5"/>
    <w:rsid w:val="00B81FA4"/>
    <w:rsid w:val="00B8296B"/>
    <w:rsid w:val="00B83710"/>
    <w:rsid w:val="00B8639A"/>
    <w:rsid w:val="00B86B18"/>
    <w:rsid w:val="00B87288"/>
    <w:rsid w:val="00B901AF"/>
    <w:rsid w:val="00B927A7"/>
    <w:rsid w:val="00B930CF"/>
    <w:rsid w:val="00B9529C"/>
    <w:rsid w:val="00B95854"/>
    <w:rsid w:val="00B95A2B"/>
    <w:rsid w:val="00B96B41"/>
    <w:rsid w:val="00B97BEF"/>
    <w:rsid w:val="00BA002F"/>
    <w:rsid w:val="00BA0060"/>
    <w:rsid w:val="00BA1B95"/>
    <w:rsid w:val="00BA350F"/>
    <w:rsid w:val="00BA4CD7"/>
    <w:rsid w:val="00BA6F3E"/>
    <w:rsid w:val="00BA72D1"/>
    <w:rsid w:val="00BA7454"/>
    <w:rsid w:val="00BB081E"/>
    <w:rsid w:val="00BB1F56"/>
    <w:rsid w:val="00BB4DFE"/>
    <w:rsid w:val="00BB4F02"/>
    <w:rsid w:val="00BC5C53"/>
    <w:rsid w:val="00BC6597"/>
    <w:rsid w:val="00BC762C"/>
    <w:rsid w:val="00BD324B"/>
    <w:rsid w:val="00BD6272"/>
    <w:rsid w:val="00BE0430"/>
    <w:rsid w:val="00BE11B7"/>
    <w:rsid w:val="00BE663F"/>
    <w:rsid w:val="00BE6768"/>
    <w:rsid w:val="00BF0B28"/>
    <w:rsid w:val="00BF1866"/>
    <w:rsid w:val="00BF1E0A"/>
    <w:rsid w:val="00BF25FF"/>
    <w:rsid w:val="00BF3F42"/>
    <w:rsid w:val="00BF5A7D"/>
    <w:rsid w:val="00BF61BC"/>
    <w:rsid w:val="00BF661B"/>
    <w:rsid w:val="00BF69C4"/>
    <w:rsid w:val="00BF7BB8"/>
    <w:rsid w:val="00C0206F"/>
    <w:rsid w:val="00C04A0A"/>
    <w:rsid w:val="00C05F32"/>
    <w:rsid w:val="00C12327"/>
    <w:rsid w:val="00C132DE"/>
    <w:rsid w:val="00C136EB"/>
    <w:rsid w:val="00C13944"/>
    <w:rsid w:val="00C1435B"/>
    <w:rsid w:val="00C145E2"/>
    <w:rsid w:val="00C14DAD"/>
    <w:rsid w:val="00C150EE"/>
    <w:rsid w:val="00C179EC"/>
    <w:rsid w:val="00C21394"/>
    <w:rsid w:val="00C219B0"/>
    <w:rsid w:val="00C229CA"/>
    <w:rsid w:val="00C23023"/>
    <w:rsid w:val="00C23D66"/>
    <w:rsid w:val="00C23E97"/>
    <w:rsid w:val="00C24D22"/>
    <w:rsid w:val="00C2682C"/>
    <w:rsid w:val="00C26ED7"/>
    <w:rsid w:val="00C3014A"/>
    <w:rsid w:val="00C31574"/>
    <w:rsid w:val="00C318E5"/>
    <w:rsid w:val="00C336F5"/>
    <w:rsid w:val="00C34C1F"/>
    <w:rsid w:val="00C40A46"/>
    <w:rsid w:val="00C433C4"/>
    <w:rsid w:val="00C44C51"/>
    <w:rsid w:val="00C46792"/>
    <w:rsid w:val="00C47100"/>
    <w:rsid w:val="00C500E8"/>
    <w:rsid w:val="00C514A0"/>
    <w:rsid w:val="00C52645"/>
    <w:rsid w:val="00C55001"/>
    <w:rsid w:val="00C613C8"/>
    <w:rsid w:val="00C6367B"/>
    <w:rsid w:val="00C63908"/>
    <w:rsid w:val="00C70A78"/>
    <w:rsid w:val="00C72645"/>
    <w:rsid w:val="00C72907"/>
    <w:rsid w:val="00C753F0"/>
    <w:rsid w:val="00C75B49"/>
    <w:rsid w:val="00C81941"/>
    <w:rsid w:val="00C920C0"/>
    <w:rsid w:val="00C96174"/>
    <w:rsid w:val="00CA017B"/>
    <w:rsid w:val="00CA2F97"/>
    <w:rsid w:val="00CA6EF6"/>
    <w:rsid w:val="00CA71D4"/>
    <w:rsid w:val="00CB1746"/>
    <w:rsid w:val="00CB1C0C"/>
    <w:rsid w:val="00CB4EB5"/>
    <w:rsid w:val="00CB793F"/>
    <w:rsid w:val="00CC0409"/>
    <w:rsid w:val="00CC0528"/>
    <w:rsid w:val="00CC2BB2"/>
    <w:rsid w:val="00CC366D"/>
    <w:rsid w:val="00CD0953"/>
    <w:rsid w:val="00CD3E55"/>
    <w:rsid w:val="00CD4A38"/>
    <w:rsid w:val="00CD6129"/>
    <w:rsid w:val="00CD668C"/>
    <w:rsid w:val="00CD6F97"/>
    <w:rsid w:val="00CE04C2"/>
    <w:rsid w:val="00CE0774"/>
    <w:rsid w:val="00CE2339"/>
    <w:rsid w:val="00CE2764"/>
    <w:rsid w:val="00CE34A4"/>
    <w:rsid w:val="00CE4FB7"/>
    <w:rsid w:val="00CF171F"/>
    <w:rsid w:val="00CF21CD"/>
    <w:rsid w:val="00CF2F29"/>
    <w:rsid w:val="00CF4B12"/>
    <w:rsid w:val="00CF70A9"/>
    <w:rsid w:val="00D01857"/>
    <w:rsid w:val="00D0510D"/>
    <w:rsid w:val="00D07071"/>
    <w:rsid w:val="00D07512"/>
    <w:rsid w:val="00D11FBD"/>
    <w:rsid w:val="00D12423"/>
    <w:rsid w:val="00D140C3"/>
    <w:rsid w:val="00D17BFB"/>
    <w:rsid w:val="00D22612"/>
    <w:rsid w:val="00D22B99"/>
    <w:rsid w:val="00D26F54"/>
    <w:rsid w:val="00D2760C"/>
    <w:rsid w:val="00D31157"/>
    <w:rsid w:val="00D329C4"/>
    <w:rsid w:val="00D33F2F"/>
    <w:rsid w:val="00D33F8F"/>
    <w:rsid w:val="00D36CCA"/>
    <w:rsid w:val="00D3744B"/>
    <w:rsid w:val="00D40750"/>
    <w:rsid w:val="00D4180A"/>
    <w:rsid w:val="00D43A05"/>
    <w:rsid w:val="00D4434A"/>
    <w:rsid w:val="00D44BB1"/>
    <w:rsid w:val="00D46932"/>
    <w:rsid w:val="00D478CA"/>
    <w:rsid w:val="00D52D2E"/>
    <w:rsid w:val="00D54DB7"/>
    <w:rsid w:val="00D60736"/>
    <w:rsid w:val="00D61113"/>
    <w:rsid w:val="00D61D5F"/>
    <w:rsid w:val="00D626B2"/>
    <w:rsid w:val="00D626EA"/>
    <w:rsid w:val="00D63D01"/>
    <w:rsid w:val="00D63F2B"/>
    <w:rsid w:val="00D6408B"/>
    <w:rsid w:val="00D64407"/>
    <w:rsid w:val="00D70203"/>
    <w:rsid w:val="00D70400"/>
    <w:rsid w:val="00D72474"/>
    <w:rsid w:val="00D748C3"/>
    <w:rsid w:val="00D75EAE"/>
    <w:rsid w:val="00D7651C"/>
    <w:rsid w:val="00D77FAF"/>
    <w:rsid w:val="00D8059B"/>
    <w:rsid w:val="00D82A04"/>
    <w:rsid w:val="00D82B36"/>
    <w:rsid w:val="00D837E7"/>
    <w:rsid w:val="00D86835"/>
    <w:rsid w:val="00D869CB"/>
    <w:rsid w:val="00D87504"/>
    <w:rsid w:val="00D875C5"/>
    <w:rsid w:val="00D87F38"/>
    <w:rsid w:val="00D93E4F"/>
    <w:rsid w:val="00D950B1"/>
    <w:rsid w:val="00D97061"/>
    <w:rsid w:val="00D9735B"/>
    <w:rsid w:val="00DA1DA0"/>
    <w:rsid w:val="00DA2AA3"/>
    <w:rsid w:val="00DA54C5"/>
    <w:rsid w:val="00DA5F8A"/>
    <w:rsid w:val="00DB0806"/>
    <w:rsid w:val="00DB0F19"/>
    <w:rsid w:val="00DB18CF"/>
    <w:rsid w:val="00DB4D6C"/>
    <w:rsid w:val="00DC003B"/>
    <w:rsid w:val="00DC07B1"/>
    <w:rsid w:val="00DC1302"/>
    <w:rsid w:val="00DC5B5E"/>
    <w:rsid w:val="00DC686A"/>
    <w:rsid w:val="00DD02E9"/>
    <w:rsid w:val="00DD036D"/>
    <w:rsid w:val="00DD2DEF"/>
    <w:rsid w:val="00DD6BAE"/>
    <w:rsid w:val="00DD78F9"/>
    <w:rsid w:val="00DE08B0"/>
    <w:rsid w:val="00DE2A8E"/>
    <w:rsid w:val="00DE33CD"/>
    <w:rsid w:val="00DE4850"/>
    <w:rsid w:val="00DF0DA0"/>
    <w:rsid w:val="00DF2022"/>
    <w:rsid w:val="00DF55EE"/>
    <w:rsid w:val="00E01508"/>
    <w:rsid w:val="00E06241"/>
    <w:rsid w:val="00E113E1"/>
    <w:rsid w:val="00E13B44"/>
    <w:rsid w:val="00E146F6"/>
    <w:rsid w:val="00E2193B"/>
    <w:rsid w:val="00E22A15"/>
    <w:rsid w:val="00E232A6"/>
    <w:rsid w:val="00E253B7"/>
    <w:rsid w:val="00E25C86"/>
    <w:rsid w:val="00E26403"/>
    <w:rsid w:val="00E2760D"/>
    <w:rsid w:val="00E278A3"/>
    <w:rsid w:val="00E27AAD"/>
    <w:rsid w:val="00E300D7"/>
    <w:rsid w:val="00E3165A"/>
    <w:rsid w:val="00E325BD"/>
    <w:rsid w:val="00E335E1"/>
    <w:rsid w:val="00E345FB"/>
    <w:rsid w:val="00E35CF8"/>
    <w:rsid w:val="00E413F2"/>
    <w:rsid w:val="00E4140A"/>
    <w:rsid w:val="00E43F93"/>
    <w:rsid w:val="00E45167"/>
    <w:rsid w:val="00E46308"/>
    <w:rsid w:val="00E50157"/>
    <w:rsid w:val="00E51015"/>
    <w:rsid w:val="00E5272A"/>
    <w:rsid w:val="00E52AA2"/>
    <w:rsid w:val="00E54C96"/>
    <w:rsid w:val="00E56436"/>
    <w:rsid w:val="00E56BE3"/>
    <w:rsid w:val="00E5756B"/>
    <w:rsid w:val="00E617E9"/>
    <w:rsid w:val="00E62392"/>
    <w:rsid w:val="00E62405"/>
    <w:rsid w:val="00E64422"/>
    <w:rsid w:val="00E6496F"/>
    <w:rsid w:val="00E65C5F"/>
    <w:rsid w:val="00E66C56"/>
    <w:rsid w:val="00E67151"/>
    <w:rsid w:val="00E71128"/>
    <w:rsid w:val="00E71E91"/>
    <w:rsid w:val="00E73A85"/>
    <w:rsid w:val="00E73B7E"/>
    <w:rsid w:val="00E77B75"/>
    <w:rsid w:val="00E83FCF"/>
    <w:rsid w:val="00E84F15"/>
    <w:rsid w:val="00E859F4"/>
    <w:rsid w:val="00E90221"/>
    <w:rsid w:val="00E923ED"/>
    <w:rsid w:val="00E92D2C"/>
    <w:rsid w:val="00E93375"/>
    <w:rsid w:val="00E93CFC"/>
    <w:rsid w:val="00E959F0"/>
    <w:rsid w:val="00E95B57"/>
    <w:rsid w:val="00E97D6E"/>
    <w:rsid w:val="00EA04E9"/>
    <w:rsid w:val="00EA16DD"/>
    <w:rsid w:val="00EA2066"/>
    <w:rsid w:val="00EA5058"/>
    <w:rsid w:val="00EA7164"/>
    <w:rsid w:val="00EB02E6"/>
    <w:rsid w:val="00EB0C9B"/>
    <w:rsid w:val="00EB1486"/>
    <w:rsid w:val="00EB237C"/>
    <w:rsid w:val="00EB3C1B"/>
    <w:rsid w:val="00EB4DEE"/>
    <w:rsid w:val="00EB7ADD"/>
    <w:rsid w:val="00EC03B0"/>
    <w:rsid w:val="00EC0877"/>
    <w:rsid w:val="00EC1533"/>
    <w:rsid w:val="00EC281E"/>
    <w:rsid w:val="00EC29A2"/>
    <w:rsid w:val="00EC31EB"/>
    <w:rsid w:val="00EC3CCD"/>
    <w:rsid w:val="00EC47C2"/>
    <w:rsid w:val="00EC4D4E"/>
    <w:rsid w:val="00EC4FDC"/>
    <w:rsid w:val="00EC50DA"/>
    <w:rsid w:val="00EC675A"/>
    <w:rsid w:val="00EC7CD0"/>
    <w:rsid w:val="00ED1287"/>
    <w:rsid w:val="00ED1D9C"/>
    <w:rsid w:val="00ED2BC7"/>
    <w:rsid w:val="00ED39E6"/>
    <w:rsid w:val="00ED3C4F"/>
    <w:rsid w:val="00ED5930"/>
    <w:rsid w:val="00EE543F"/>
    <w:rsid w:val="00EE5BF3"/>
    <w:rsid w:val="00EE6E5B"/>
    <w:rsid w:val="00EE72F1"/>
    <w:rsid w:val="00EE7894"/>
    <w:rsid w:val="00EF0D58"/>
    <w:rsid w:val="00EF22B4"/>
    <w:rsid w:val="00F00980"/>
    <w:rsid w:val="00F0360F"/>
    <w:rsid w:val="00F06986"/>
    <w:rsid w:val="00F07A79"/>
    <w:rsid w:val="00F131BE"/>
    <w:rsid w:val="00F144C3"/>
    <w:rsid w:val="00F15391"/>
    <w:rsid w:val="00F16409"/>
    <w:rsid w:val="00F16EB0"/>
    <w:rsid w:val="00F20E2C"/>
    <w:rsid w:val="00F21D3A"/>
    <w:rsid w:val="00F22A1C"/>
    <w:rsid w:val="00F22ADD"/>
    <w:rsid w:val="00F22BF7"/>
    <w:rsid w:val="00F22CF8"/>
    <w:rsid w:val="00F3189E"/>
    <w:rsid w:val="00F34FF5"/>
    <w:rsid w:val="00F3791E"/>
    <w:rsid w:val="00F40AA4"/>
    <w:rsid w:val="00F41F5A"/>
    <w:rsid w:val="00F50934"/>
    <w:rsid w:val="00F534A1"/>
    <w:rsid w:val="00F544EC"/>
    <w:rsid w:val="00F54A25"/>
    <w:rsid w:val="00F54A84"/>
    <w:rsid w:val="00F56D33"/>
    <w:rsid w:val="00F578DF"/>
    <w:rsid w:val="00F57FC1"/>
    <w:rsid w:val="00F6080A"/>
    <w:rsid w:val="00F613E2"/>
    <w:rsid w:val="00F644C3"/>
    <w:rsid w:val="00F6560E"/>
    <w:rsid w:val="00F675EF"/>
    <w:rsid w:val="00F709C9"/>
    <w:rsid w:val="00F757C0"/>
    <w:rsid w:val="00F836D2"/>
    <w:rsid w:val="00F8438A"/>
    <w:rsid w:val="00F8625A"/>
    <w:rsid w:val="00F87523"/>
    <w:rsid w:val="00F90A6E"/>
    <w:rsid w:val="00F90E70"/>
    <w:rsid w:val="00F91735"/>
    <w:rsid w:val="00F91FB4"/>
    <w:rsid w:val="00F92D21"/>
    <w:rsid w:val="00F939D9"/>
    <w:rsid w:val="00F94117"/>
    <w:rsid w:val="00F9460A"/>
    <w:rsid w:val="00F950BD"/>
    <w:rsid w:val="00F95119"/>
    <w:rsid w:val="00FA27B4"/>
    <w:rsid w:val="00FA3105"/>
    <w:rsid w:val="00FA4625"/>
    <w:rsid w:val="00FA4C23"/>
    <w:rsid w:val="00FA5832"/>
    <w:rsid w:val="00FA5CF9"/>
    <w:rsid w:val="00FB1CEB"/>
    <w:rsid w:val="00FB2031"/>
    <w:rsid w:val="00FB59E9"/>
    <w:rsid w:val="00FB5C50"/>
    <w:rsid w:val="00FB5E1A"/>
    <w:rsid w:val="00FB6736"/>
    <w:rsid w:val="00FB6E03"/>
    <w:rsid w:val="00FC175B"/>
    <w:rsid w:val="00FC1812"/>
    <w:rsid w:val="00FC1AD3"/>
    <w:rsid w:val="00FC319A"/>
    <w:rsid w:val="00FC4F7D"/>
    <w:rsid w:val="00FC54E7"/>
    <w:rsid w:val="00FC62F6"/>
    <w:rsid w:val="00FC67B4"/>
    <w:rsid w:val="00FD0A60"/>
    <w:rsid w:val="00FD1471"/>
    <w:rsid w:val="00FD14C6"/>
    <w:rsid w:val="00FD3098"/>
    <w:rsid w:val="00FD47C6"/>
    <w:rsid w:val="00FD593F"/>
    <w:rsid w:val="00FD72F9"/>
    <w:rsid w:val="00FE1E2E"/>
    <w:rsid w:val="00FF0F0B"/>
    <w:rsid w:val="00FF143B"/>
    <w:rsid w:val="00FF18DE"/>
    <w:rsid w:val="00FF46D6"/>
    <w:rsid w:val="00FF4AFF"/>
    <w:rsid w:val="00FF58B3"/>
    <w:rsid w:val="00FF5E36"/>
    <w:rsid w:val="00FF612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9970" style="mso-wrap-style:none" fill="f" fillcolor="white" stroke="f" strokecolor="none [3213]">
      <v:fill color="white" on="f"/>
      <v:stroke color="none [3213]" on="f"/>
      <v:textbox style="mso-fit-shape-to-text:t" inset="0,0,0,0"/>
      <o:colormenu v:ext="edit" strokecolor="none [3213]" shadowcolor="none" extrusioncolor="none [3212]"/>
    </o:shapedefaults>
    <o:shapelayout v:ext="edit">
      <o:idmap v:ext="edit" data="1,3,4,5,13,24,29,35,39,46,51,55,56,81,94,105,126,138,141,154,170,185,219,235,242,258,287,291,292,322"/>
      <o:rules v:ext="edit">
        <o:r id="V:Rule11" type="connector" idref="#_x0000_s299934"/>
        <o:r id="V:Rule12" type="connector" idref="#_x0000_s299976"/>
        <o:r id="V:Rule13" type="connector" idref="#_x0000_s299962"/>
        <o:r id="V:Rule14" type="connector" idref="#_x0000_s299961"/>
        <o:r id="V:Rule15" type="connector" idref="#_x0000_s299971"/>
        <o:r id="V:Rule16" type="connector" idref="#_x0000_s299978"/>
        <o:r id="V:Rule17" type="connector" idref="#_x0000_s299952"/>
        <o:r id="V:Rule18" type="connector" idref="#_x0000_s299935"/>
        <o:r id="V:Rule19" type="connector" idref="#_x0000_s299949"/>
        <o:r id="V:Rule20" type="connector" idref="#_x0000_s299970"/>
      </o:rules>
      <o:regrouptable v:ext="edit">
        <o:entry new="1" old="0"/>
        <o:entry new="2" old="0"/>
        <o:entry new="3" old="0"/>
        <o:entry new="4" old="0"/>
        <o:entry new="5" old="0"/>
        <o:entry new="6" old="0"/>
        <o:entry new="7" old="0"/>
        <o:entry new="8" old="0"/>
        <o:entry new="10" old="8"/>
        <o:entry new="11" old="1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30" old="0"/>
        <o:entry new="31" old="0"/>
        <o:entry new="32" old="0"/>
        <o:entry new="33" old="32"/>
        <o:entry new="34" old="0"/>
        <o:entry new="35" old="0"/>
        <o:entry new="36" old="35"/>
        <o:entry new="37" old="0"/>
        <o:entry new="38" old="37"/>
        <o:entry new="39" old="0"/>
        <o:entry new="40" old="0"/>
        <o:entry new="41" old="0"/>
        <o:entry new="42" old="0"/>
        <o:entry new="43" old="0"/>
        <o:entry new="44" old="0"/>
        <o:entry new="45" old="0"/>
        <o:entry new="46" old="45"/>
        <o:entry new="47" old="46"/>
        <o:entry new="48" old="0"/>
        <o:entry new="49" old="0"/>
        <o:entry new="50" old="0"/>
        <o:entry new="51" old="0"/>
        <o:entry new="52" old="0"/>
        <o:entry new="53" old="52"/>
        <o:entry new="54" old="53"/>
        <o:entry new="55" old="0"/>
        <o:entry new="56" old="0"/>
        <o:entry new="57" old="0"/>
        <o:entry new="58" old="0"/>
        <o:entry new="59" old="58"/>
        <o:entry new="60" old="0"/>
        <o:entry new="61" old="0"/>
        <o:entry new="62" old="0"/>
        <o:entry new="63" old="0"/>
        <o:entry new="64" old="0"/>
        <o:entry new="65" old="0"/>
        <o:entry new="66" old="65"/>
        <o:entry new="67" old="66"/>
        <o:entry new="68" old="66"/>
        <o:entry new="69" old="0"/>
        <o:entry new="70" old="0"/>
        <o:entry new="71" old="0"/>
        <o:entry new="72" old="0"/>
        <o:entry new="73" old="0"/>
        <o:entry new="74" old="0"/>
        <o:entry new="75" old="74"/>
        <o:entry new="76" old="74"/>
        <o:entry new="77" old="74"/>
        <o:entry new="78" old="74"/>
        <o:entry new="79" old="0"/>
        <o:entry new="80" old="0"/>
        <o:entry new="81" old="80"/>
        <o:entry new="82" old="0"/>
        <o:entry new="83" old="0"/>
        <o:entry new="84" old="83"/>
        <o:entry new="85" old="0"/>
        <o:entry new="86" old="85"/>
        <o:entry new="87" old="86"/>
        <o:entry new="90" old="0"/>
        <o:entry new="91" old="0"/>
        <o:entry new="93" old="0"/>
        <o:entry new="94" old="0"/>
        <o:entry new="98" old="0"/>
        <o:entry new="99" old="0"/>
        <o:entry new="101" old="0"/>
        <o:entry new="106" old="0"/>
        <o:entry new="107" old="0"/>
        <o:entry new="108" old="0"/>
        <o:entry new="109" old="0"/>
        <o:entry new="110" old="0"/>
        <o:entry new="111" old="0"/>
        <o:entry new="112" old="0"/>
        <o:entry new="113" old="0"/>
        <o:entry new="114" old="0"/>
        <o:entry new="115" old="0"/>
        <o:entry new="117" old="0"/>
        <o:entry new="120" old="0"/>
        <o:entry new="121" old="0"/>
        <o:entry new="122" old="0"/>
        <o:entry new="123" old="0"/>
        <o:entry new="124" old="0"/>
        <o:entry new="125" old="0"/>
        <o:entry new="126" old="0"/>
        <o:entry new="127" old="0"/>
        <o:entry new="128" old="0"/>
        <o:entry new="129" old="0"/>
        <o:entry new="130" old="0"/>
        <o:entry new="131" old="130"/>
        <o:entry new="132" old="131"/>
        <o:entry new="133" old="131"/>
        <o:entry new="134" old="131"/>
        <o:entry new="135" old="0"/>
        <o:entry new="136" old="0"/>
        <o:entry new="137" old="0"/>
        <o:entry new="138" old="0"/>
        <o:entry new="139" old="0"/>
        <o:entry new="140" old="139"/>
        <o:entry new="141" old="140"/>
        <o:entry new="142" old="0"/>
        <o:entry new="143" old="0"/>
        <o:entry new="144" old="0"/>
        <o:entry new="145" old="0"/>
        <o:entry new="146" old="0"/>
        <o:entry new="147" old="0"/>
        <o:entry new="149" old="0"/>
        <o:entry new="150" old="0"/>
        <o:entry new="151" old="0"/>
        <o:entry new="152" old="151"/>
        <o:entry new="153" old="152"/>
        <o:entry new="155" old="0"/>
        <o:entry new="156" old="0"/>
        <o:entry new="157" old="155"/>
        <o:entry new="158" old="156"/>
        <o:entry new="159" old="0"/>
        <o:entry new="160" old="0"/>
        <o:entry new="161" old="0"/>
        <o:entry new="162" old="0"/>
        <o:entry new="163" old="0"/>
        <o:entry new="164" old="0"/>
        <o:entry new="165" old="0"/>
        <o:entry new="166" old="165"/>
        <o:entry new="167" old="0"/>
        <o:entry new="168" old="0"/>
        <o:entry new="169" old="0"/>
        <o:entry new="173" old="28"/>
        <o:entry new="175" old="0"/>
        <o:entry new="176" old="0"/>
        <o:entry new="177" old="0"/>
        <o:entry new="178" old="0"/>
        <o:entry new="179" old="0"/>
        <o:entry new="180" old="0"/>
        <o:entry new="181" old="0"/>
        <o:entry new="182" old="0"/>
        <o:entry new="183" old="182"/>
        <o:entry new="184" old="0"/>
        <o:entry new="185" old="0"/>
        <o:entry new="186" old="0"/>
        <o:entry new="187" old="0"/>
        <o:entry new="188" old="0"/>
        <o:entry new="189" old="0"/>
        <o:entry new="190" old="0"/>
        <o:entry new="191" old="0"/>
        <o:entry new="192" old="191"/>
        <o:entry new="193" old="0"/>
        <o:entry new="194" old="0"/>
        <o:entry new="195" old="194"/>
        <o:entry new="196" old="194"/>
        <o:entry new="197" old="0"/>
        <o:entry new="198" old="0"/>
        <o:entry new="199" old="0"/>
        <o:entry new="200" old="0"/>
        <o:entry new="201" old="0"/>
        <o:entry new="202" old="201"/>
        <o:entry new="203" old="202"/>
        <o:entry new="204" old="0"/>
        <o:entry new="205" old="204"/>
        <o:entry new="206" old="0"/>
        <o:entry new="207" old="206"/>
        <o:entry new="208" old="0"/>
        <o:entry new="209" old="0"/>
        <o:entry new="210" old="209"/>
        <o:entry new="211" old="210"/>
        <o:entry new="213" old="211"/>
        <o:entry new="214" old="213"/>
        <o:entry new="215" old="210"/>
        <o:entry new="216" old="215"/>
        <o:entry new="217" old="0"/>
        <o:entry new="218" old="0"/>
        <o:entry new="219" old="0"/>
        <o:entry new="220" old="219"/>
        <o:entry new="221" old="0"/>
        <o:entry new="222" old="221"/>
        <o:entry new="223" old="0"/>
        <o:entry new="224" old="0"/>
        <o:entry new="225" old="0"/>
        <o:entry new="226" old="225"/>
        <o:entry new="227" old="0"/>
        <o:entry new="228" old="0"/>
        <o:entry new="229" old="228"/>
        <o:entry new="230" old="0"/>
        <o:entry new="231" old="0"/>
        <o:entry new="232" old="231"/>
        <o:entry new="233" old="0"/>
        <o:entry new="234" old="0"/>
        <o:entry new="235" old="234"/>
        <o:entry new="236" old="0"/>
        <o:entry new="237" old="0"/>
        <o:entry new="238" old="0"/>
        <o:entry new="240" old="0"/>
        <o:entry new="241" old="0"/>
        <o:entry new="242" old="0"/>
        <o:entry new="243" old="0"/>
        <o:entry new="244" old="0"/>
        <o:entry new="245" old="0"/>
        <o:entry new="246" old="0"/>
        <o:entry new="247" old="246"/>
        <o:entry new="248" old="0"/>
        <o:entry new="249" old="0"/>
        <o:entry new="250" old="0"/>
        <o:entry new="251" old="250"/>
        <o:entry new="252" old="249"/>
        <o:entry new="253" old="0"/>
        <o:entry new="254" old="253"/>
        <o:entry new="255" old="254"/>
        <o:entry new="257" old="0"/>
        <o:entry new="258" old="0"/>
        <o:entry new="259" old="0"/>
        <o:entry new="260" old="0"/>
        <o:entry new="261" old="258"/>
        <o:entry new="262" old="261"/>
        <o:entry new="263" old="0"/>
        <o:entry new="264" old="0"/>
        <o:entry new="265" old="258"/>
        <o:entry new="266" old="0"/>
        <o:entry new="267" old="0"/>
        <o:entry new="268" old="0"/>
        <o:entry new="269" old="0"/>
        <o:entry new="270" old="0"/>
        <o:entry new="271" old="0"/>
        <o:entry new="272" old="0"/>
        <o:entry new="273" old="0"/>
        <o:entry new="274" old="0"/>
        <o:entry new="275" old="0"/>
        <o:entry new="276" old="0"/>
        <o:entry new="277" old="0"/>
        <o:entry new="278" old="0"/>
        <o:entry new="279" old="0"/>
        <o:entry new="280" old="278"/>
        <o:entry new="281" old="0"/>
        <o:entry new="282" old="0"/>
        <o:entry new="283" old="282"/>
        <o:entry new="284" old="283"/>
        <o:entry new="285" old="284"/>
        <o:entry new="286" old="282"/>
        <o:entry new="287" old="286"/>
        <o:entry new="288" old="287"/>
        <o:entry new="289" old="282"/>
        <o:entry new="290" old="0"/>
        <o:entry new="291" old="0"/>
        <o:entry new="292" old="291"/>
        <o:entry new="293" old="291"/>
        <o:entry new="294" old="291"/>
        <o:entry new="295" old="294"/>
        <o:entry new="296" old="295"/>
        <o:entry new="297" old="0"/>
        <o:entry new="298" old="297"/>
        <o:entry new="299" old="0"/>
        <o:entry new="300" old="299"/>
        <o:entry new="301" old="300"/>
        <o:entry new="302" old="300"/>
        <o:entry new="303" old="302"/>
        <o:entry new="304" old="300"/>
        <o:entry new="305" old="0"/>
        <o:entry new="306" old="0"/>
        <o:entry new="307" old="306"/>
        <o:entry new="308" old="307"/>
        <o:entry new="309" old="0"/>
        <o:entry new="310" old="309"/>
        <o:entry new="311" old="0"/>
        <o:entry new="313" old="0"/>
        <o:entry new="315" old="0"/>
        <o:entry new="316" old="0"/>
        <o:entry new="317" old="0"/>
        <o:entry new="318" old="0"/>
        <o:entry new="319" old="0"/>
        <o:entry new="320" old="0"/>
        <o:entry new="321" old="0"/>
        <o:entry new="322" old="0"/>
        <o:entry new="323" old="0"/>
        <o:entry new="324" old="0"/>
        <o:entry new="325" old="0"/>
        <o:entry new="326" old="0"/>
        <o:entry new="327" old="0"/>
        <o:entry new="328" old="0"/>
        <o:entry new="329" old="0"/>
        <o:entry new="330" old="0"/>
        <o:entry new="331" old="0"/>
        <o:entry new="332" old="0"/>
        <o:entry new="333" old="332"/>
        <o:entry new="334" old="0"/>
        <o:entry new="335" old="334"/>
        <o:entry new="336" old="335"/>
        <o:entry new="337" old="0"/>
        <o:entry new="338" old="0"/>
        <o:entry new="339" old="0"/>
        <o:entry new="340" old="0"/>
        <o:entry new="341" old="340"/>
        <o:entry new="342" old="0"/>
        <o:entry new="343" old="342"/>
        <o:entry new="344" old="342"/>
        <o:entry new="345" old="343"/>
        <o:entry new="346" old="345"/>
        <o:entry new="347" old="0"/>
        <o:entry new="348" old="0"/>
        <o:entry new="349" old="0"/>
        <o:entry new="350" old="349"/>
        <o:entry new="351" old="0"/>
        <o:entry new="352" old="0"/>
        <o:entry new="353" old="0"/>
        <o:entry new="354" old="353"/>
        <o:entry new="355" old="0"/>
        <o:entry new="356" old="0"/>
        <o:entry new="357" old="0"/>
        <o:entry new="358" old="357"/>
        <o:entry new="359" old="357"/>
        <o:entry new="360" old="0"/>
        <o:entry new="361" old="0"/>
        <o:entry new="362" old="0"/>
        <o:entry new="363" old="362"/>
        <o:entry new="364" old="0"/>
        <o:entry new="365" old="364"/>
        <o:entry new="366" old="365"/>
        <o:entry new="367" old="0"/>
        <o:entry new="368" old="0"/>
        <o:entry new="369" old="0"/>
        <o:entry new="370" old="0"/>
        <o:entry new="371" old="0"/>
        <o:entry new="372" old="0"/>
        <o:entry new="373" old="0"/>
        <o:entry new="374" old="0"/>
        <o:entry new="375" old="0"/>
        <o:entry new="376" old="375"/>
        <o:entry new="377" old="376"/>
        <o:entry new="378" old="0"/>
        <o:entry new="379" old="0"/>
        <o:entry new="380" old="0"/>
        <o:entry new="381" old="0"/>
        <o:entry new="382" old="0"/>
        <o:entry new="383" old="0"/>
        <o:entry new="384" old="0"/>
        <o:entry new="385" old="0"/>
        <o:entry new="386" old="0"/>
        <o:entry new="387" old="0"/>
        <o:entry new="388" old="0"/>
        <o:entry new="389" old="0"/>
        <o:entry new="390" old="0"/>
        <o:entry new="391" old="0"/>
        <o:entry new="392" old="0"/>
        <o:entry new="393" old="0"/>
        <o:entry new="394" old="0"/>
        <o:entry new="395" old="0"/>
        <o:entry new="396" old="0"/>
        <o:entry new="397" old="0"/>
        <o:entry new="398" old="397"/>
        <o:entry new="399" old="397"/>
        <o:entry new="400" old="0"/>
        <o:entry new="401" old="0"/>
        <o:entry new="402" old="401"/>
        <o:entry new="403" old="401"/>
        <o:entry new="404" old="0"/>
        <o:entry new="405" old="0"/>
        <o:entry new="406" old="0"/>
        <o:entry new="407" old="406"/>
        <o:entry new="408" old="0"/>
        <o:entry new="409" old="0"/>
        <o:entry new="410" old="0"/>
        <o:entry new="411" old="410"/>
        <o:entry new="412" old="0"/>
        <o:entry new="413" old="0"/>
        <o:entry new="414" old="0"/>
        <o:entry new="415" old="0"/>
        <o:entry new="416" old="0"/>
        <o:entry new="417" old="416"/>
        <o:entry new="418" old="0"/>
        <o:entry new="419" old="418"/>
        <o:entry new="420" old="0"/>
        <o:entry new="421" old="420"/>
        <o:entry new="422" old="0"/>
        <o:entry new="423" old="0"/>
        <o:entry new="424" old="0"/>
        <o:entry new="425" old="0"/>
        <o:entry new="426" old="0"/>
        <o:entry new="427" old="0"/>
        <o:entry new="428" old="0"/>
        <o:entry new="429" old="0"/>
        <o:entry new="430" old="0"/>
        <o:entry new="431" old="430"/>
        <o:entry new="432" old="0"/>
        <o:entry new="433" old="0"/>
        <o:entry new="434" old="0"/>
        <o:entry new="435" old="0"/>
        <o:entry new="436" old="0"/>
        <o:entry new="437" old="0"/>
        <o:entry new="438" old="0"/>
        <o:entry new="439" old="0"/>
        <o:entry new="440" old="439"/>
        <o:entry new="441" old="0"/>
        <o:entry new="442" old="0"/>
        <o:entry new="443" old="442"/>
        <o:entry new="444" old="0"/>
        <o:entry new="445" old="444"/>
        <o:entry new="446" old="0"/>
        <o:entry new="447" old="0"/>
        <o:entry new="448" old="447"/>
        <o:entry new="449" old="0"/>
        <o:entry new="450" old="0"/>
        <o:entry new="451" old="0"/>
        <o:entry new="452" old="0"/>
        <o:entry new="453" old="0"/>
        <o:entry new="454" old="0"/>
        <o:entry new="455" old="454"/>
        <o:entry new="456" old="0"/>
        <o:entry new="457" old="0"/>
        <o:entry new="458" old="457"/>
        <o:entry new="459" old="0"/>
        <o:entry new="460" old="0"/>
        <o:entry new="461" old="0"/>
        <o:entry new="462" old="461"/>
        <o:entry new="463" old="0"/>
        <o:entry new="464" old="0"/>
        <o:entry new="465" old="0"/>
        <o:entry new="466" old="465"/>
        <o:entry new="467" old="0"/>
        <o:entry new="468" old="0"/>
        <o:entry new="469" old="0"/>
        <o:entry new="470" old="0"/>
        <o:entry new="471" old="0"/>
        <o:entry new="472" old="0"/>
        <o:entry new="473" old="0"/>
        <o:entry new="474" old="0"/>
        <o:entry new="475" old="0"/>
        <o:entry new="476" old="0"/>
        <o:entry new="477" old="0"/>
        <o:entry new="478" old="0"/>
        <o:entry new="479" old="0"/>
        <o:entry new="480" old="0"/>
        <o:entry new="481" old="0"/>
        <o:entry new="482" old="0"/>
        <o:entry new="483" old="0"/>
        <o:entry new="484" old="0"/>
        <o:entry new="485" old="484"/>
        <o:entry new="486" old="0"/>
        <o:entry new="487" old="486"/>
        <o:entry new="488" old="0"/>
        <o:entry new="489" old="0"/>
        <o:entry new="490" old="0"/>
        <o:entry new="491" old="0"/>
        <o:entry new="492" old="0"/>
        <o:entry new="493" old="0"/>
        <o:entry new="494" old="0"/>
        <o:entry new="495" old="0"/>
        <o:entry new="496" old="0"/>
        <o:entry new="497" old="0"/>
        <o:entry new="498" old="0"/>
        <o:entry new="499" old="0"/>
        <o:entry new="500" old="0"/>
        <o:entry new="501" old="0"/>
        <o:entry new="502" old="0"/>
        <o:entry new="503" old="0"/>
        <o:entry new="504" old="0"/>
        <o:entry new="505" old="0"/>
        <o:entry new="506" old="0"/>
        <o:entry new="508" old="0"/>
        <o:entry new="509" old="0"/>
        <o:entry new="510" old="0"/>
        <o:entry new="511" old="0"/>
        <o:entry new="512" old="0"/>
        <o:entry new="513" old="0"/>
        <o:entry new="514" old="512"/>
        <o:entry new="515" old="513"/>
        <o:entry new="516" old="0"/>
        <o:entry new="517" old="0"/>
        <o:entry new="518" old="516"/>
        <o:entry new="519" old="0"/>
        <o:entry new="520" old="0"/>
        <o:entry new="521" old="0"/>
        <o:entry new="522" old="0"/>
        <o:entry new="523" old="0"/>
        <o:entry new="524" old="523"/>
        <o:entry new="525" old="0"/>
        <o:entry new="526" old="525"/>
        <o:entry new="527" old="0"/>
        <o:entry new="528" old="0"/>
        <o:entry new="529" old="0"/>
        <o:entry new="530" old="0"/>
        <o:entry new="531" old="0"/>
        <o:entry new="532" old="0"/>
        <o:entry new="533" old="532"/>
        <o:entry new="534" old="0"/>
        <o:entry new="535" old="534"/>
        <o:entry new="536" old="0"/>
        <o:entry new="537" old="0"/>
        <o:entry new="538" old="0"/>
        <o:entry new="539" old="0"/>
        <o:entry new="540" old="0"/>
        <o:entry new="541" old="0"/>
        <o:entry new="542" old="0"/>
        <o:entry new="543" old="0"/>
        <o:entry new="544" old="0"/>
        <o:entry new="545" old="543"/>
        <o:entry new="546" old="0"/>
        <o:entry new="547" old="546"/>
        <o:entry new="548" old="0"/>
        <o:entry new="549" old="548"/>
        <o:entry new="550" old="548"/>
        <o:entry new="551" old="0"/>
        <o:entry new="552" old="0"/>
        <o:entry new="553" old="0"/>
        <o:entry new="554" old="0"/>
        <o:entry new="555" old="0"/>
        <o:entry new="556" old="0"/>
        <o:entry new="557" old="0"/>
        <o:entry new="558" old="557"/>
        <o:entry new="559" old="558"/>
        <o:entry new="560" old="558"/>
        <o:entry new="561" old="558"/>
        <o:entry new="562" old="558"/>
        <o:entry new="563" old="559"/>
        <o:entry new="564" old="560"/>
        <o:entry new="565" old="557"/>
        <o:entry new="566" old="565"/>
        <o:entry new="567" old="566"/>
        <o:entry new="568" old="565"/>
        <o:entry new="569" old="565"/>
        <o:entry new="570" old="565"/>
        <o:entry new="571" old="557"/>
        <o:entry new="572" old="0"/>
        <o:entry new="573" old="0"/>
        <o:entry new="574" old="0"/>
        <o:entry new="575" old="573"/>
        <o:entry new="576" old="0"/>
        <o:entry new="577" old="0"/>
        <o:entry new="578" old="0"/>
        <o:entry new="579" old="0"/>
        <o:entry new="580" old="0"/>
        <o:entry new="581" old="0"/>
        <o:entry new="582" old="0"/>
        <o:entry new="583" old="0"/>
        <o:entry new="584" old="0"/>
        <o:entry new="585" old="584"/>
        <o:entry new="586" old="0"/>
        <o:entry new="587" old="586"/>
        <o:entry new="588" old="587"/>
        <o:entry new="589" old="0"/>
        <o:entry new="590" old="0"/>
        <o:entry new="591" old="590"/>
        <o:entry new="592" old="0"/>
        <o:entry new="593" old="592"/>
        <o:entry new="594" old="592"/>
        <o:entry new="595" old="592"/>
        <o:entry new="596" old="0"/>
        <o:entry new="597" old="596"/>
        <o:entry new="598" old="0"/>
        <o:entry new="599" old="0"/>
        <o:entry new="600" old="0"/>
        <o:entry new="601" old="0"/>
        <o:entry new="602" old="0"/>
        <o:entry new="603" old="0"/>
        <o:entry new="604" old="0"/>
        <o:entry new="605" old="0"/>
        <o:entry new="606" old="0"/>
        <o:entry new="607" old="0"/>
        <o:entry new="608" old="0"/>
        <o:entry new="609" old="0"/>
        <o:entry new="610" old="0"/>
        <o:entry new="611" old="610"/>
        <o:entry new="612" old="611"/>
        <o:entry new="613" old="610"/>
        <o:entry new="614" old="0"/>
        <o:entry new="615" old="0"/>
        <o:entry new="616" old="0"/>
        <o:entry new="617" old="0"/>
        <o:entry new="618" old="0"/>
        <o:entry new="619" old="0"/>
        <o:entry new="620" old="0"/>
        <o:entry new="621" old="0"/>
        <o:entry new="622" old="621"/>
        <o:entry new="623" old="0"/>
        <o:entry new="624" old="623"/>
        <o:entry new="625" old="0"/>
        <o:entry new="626" old="625"/>
        <o:entry new="627" old="0"/>
        <o:entry new="629" old="626"/>
        <o:entry new="630" old="626"/>
        <o:entry new="631" old="0"/>
        <o:entry new="632" old="631"/>
        <o:entry new="633" old="0"/>
        <o:entry new="634" old="633"/>
        <o:entry new="635" old="0"/>
        <o:entry new="636" old="0"/>
        <o:entry new="637" old="636"/>
        <o:entry new="638" old="637"/>
        <o:entry new="639" old="0"/>
        <o:entry new="640" old="0"/>
        <o:entry new="641" old="0"/>
        <o:entry new="642" old="0"/>
        <o:entry new="643" old="0"/>
        <o:entry new="644" old="0"/>
        <o:entry new="645" old="0"/>
        <o:entry new="646" old="645"/>
        <o:entry new="647" old="645"/>
        <o:entry new="648" old="645"/>
        <o:entry new="649" old="648"/>
        <o:entry new="650" old="0"/>
        <o:entry new="651" old="0"/>
        <o:entry new="652" old="0"/>
        <o:entry new="653" old="0"/>
        <o:entry new="654" old="0"/>
        <o:entry new="655" old="0"/>
        <o:entry new="656" old="0"/>
        <o:entry new="657" old="0"/>
        <o:entry new="658" old="0"/>
        <o:entry new="659" old="0"/>
        <o:entry new="660" old="0"/>
        <o:entry new="661" old="0"/>
        <o:entry new="662" old="661"/>
        <o:entry new="663" old="0"/>
        <o:entry new="664" old="663"/>
        <o:entry new="665" old="0"/>
        <o:entry new="666" old="0"/>
        <o:entry new="667" old="0"/>
        <o:entry new="668" old="667"/>
        <o:entry new="669" old="0"/>
        <o:entry new="670" old="0"/>
        <o:entry new="671" old="0"/>
        <o:entry new="672" old="0"/>
        <o:entry new="673" old="0"/>
        <o:entry new="674" old="0"/>
        <o:entry new="675" old="0"/>
        <o:entry new="676" old="0"/>
        <o:entry new="677" old="0"/>
        <o:entry new="678" old="0"/>
        <o:entry new="679" old="678"/>
        <o:entry new="680" old="0"/>
        <o:entry new="681" old="0"/>
        <o:entry new="682" old="681"/>
        <o:entry new="683" old="0"/>
        <o:entry new="684" old="681"/>
        <o:entry new="685" old="0"/>
        <o:entry new="686" old="0"/>
        <o:entry new="687" old="686"/>
        <o:entry new="688" old="0"/>
        <o:entry new="689" old="0"/>
        <o:entry new="690" old="0"/>
        <o:entry new="691" old="690"/>
        <o:entry new="692" old="0"/>
        <o:entry new="693" old="692"/>
        <o:entry new="694" old="693"/>
        <o:entry new="695" old="0"/>
        <o:entry new="696" old="695"/>
        <o:entry new="697" old="0"/>
        <o:entry new="698" old="0"/>
        <o:entry new="699" old="0"/>
        <o:entry new="700" old="0"/>
        <o:entry new="701" old="700"/>
        <o:entry new="702" old="0"/>
        <o:entry new="703" old="0"/>
        <o:entry new="704" old="703"/>
        <o:entry new="705" old="704"/>
        <o:entry new="706" old="705"/>
        <o:entry new="707" old="0"/>
        <o:entry new="708" old="0"/>
        <o:entry new="709" old="0"/>
        <o:entry new="710" old="0"/>
        <o:entry new="711" old="0"/>
        <o:entry new="712" old="0"/>
        <o:entry new="713" old="712"/>
        <o:entry new="714" old="0"/>
        <o:entry new="715" old="0"/>
        <o:entry new="716" old="0"/>
        <o:entry new="717" old="0"/>
        <o:entry new="718" old="717"/>
        <o:entry new="719" old="0"/>
        <o:entry new="720" old="0"/>
        <o:entry new="721" old="0"/>
        <o:entry new="722" old="721"/>
        <o:entry new="723" old="722"/>
        <o:entry new="724" old="0"/>
        <o:entry new="725" old="0"/>
        <o:entry new="726" old="0"/>
        <o:entry new="727" old="0"/>
        <o:entry new="728" old="727"/>
        <o:entry new="729" old="0"/>
        <o:entry new="730" old="0"/>
        <o:entry new="731" old="0"/>
        <o:entry new="732" old="0"/>
        <o:entry new="733" old="0"/>
        <o:entry new="734" old="0"/>
        <o:entry new="735" old="0"/>
        <o:entry new="736" old="0"/>
        <o:entry new="737" old="0"/>
        <o:entry new="738" old="0"/>
        <o:entry new="739" old="0"/>
        <o:entry new="740" old="0"/>
        <o:entry new="741" old="0"/>
        <o:entry new="742" old="0"/>
        <o:entry new="743" old="0"/>
        <o:entry new="744" old="0"/>
        <o:entry new="745" old="0"/>
        <o:entry new="746" old="0"/>
        <o:entry new="747" old="0"/>
        <o:entry new="748" old="0"/>
        <o:entry new="749" old="0"/>
        <o:entry new="750" old="0"/>
        <o:entry new="751" old="750"/>
        <o:entry new="752" old="0"/>
        <o:entry new="753" old="752"/>
        <o:entry new="754" old="0"/>
        <o:entry new="755" old="0"/>
        <o:entry new="756" old="0"/>
        <o:entry new="757" old="0"/>
        <o:entry new="758" old="0"/>
        <o:entry new="759" old="0"/>
        <o:entry new="760" old="0"/>
        <o:entry new="761" old="0"/>
        <o:entry new="762" old="0"/>
        <o:entry new="763" old="0"/>
        <o:entry new="764" old="0"/>
        <o:entry new="765" old="0"/>
        <o:entry new="766" old="0"/>
        <o:entry new="767" old="0"/>
        <o:entry new="768" old="0"/>
        <o:entry new="769" old="0"/>
        <o:entry new="770" old="0"/>
        <o:entry new="771" old="770"/>
        <o:entry new="772" old="0"/>
        <o:entry new="773" old="0"/>
        <o:entry new="774" old="0"/>
        <o:entry new="775" old="0"/>
        <o:entry new="776" old="0"/>
        <o:entry new="777" old="0"/>
        <o:entry new="778" old="0"/>
        <o:entry new="779" old="0"/>
        <o:entry new="780" old="0"/>
        <o:entry new="781" old="0"/>
        <o:entry new="782" old="0"/>
        <o:entry new="783" old="782"/>
        <o:entry new="784" old="0"/>
        <o:entry new="785" old="0"/>
        <o:entry new="786" old="0"/>
        <o:entry new="787" old="0"/>
        <o:entry new="788" old="787"/>
        <o:entry new="789" old="0"/>
        <o:entry new="790" old="0"/>
        <o:entry new="791" old="0"/>
        <o:entry new="792" old="0"/>
        <o:entry new="793" old="0"/>
        <o:entry new="794" old="0"/>
        <o:entry new="795" old="0"/>
        <o:entry new="796" old="0"/>
        <o:entry new="797" old="0"/>
        <o:entry new="798" old="0"/>
        <o:entry new="799" old="0"/>
        <o:entry new="800" old="799"/>
        <o:entry new="801" old="799"/>
        <o:entry new="802" old="0"/>
        <o:entry new="803" old="0"/>
        <o:entry new="804" old="803"/>
        <o:entry new="805" old="0"/>
        <o:entry new="806" old="805"/>
        <o:entry new="807" old="806"/>
        <o:entry new="808" old="0"/>
        <o:entry new="809" old="808"/>
        <o:entry new="810" old="0"/>
        <o:entry new="811" old="0"/>
        <o:entry new="812" old="0"/>
        <o:entry new="813" old="0"/>
        <o:entry new="814" old="0"/>
        <o:entry new="815" old="0"/>
        <o:entry new="816" old="0"/>
        <o:entry new="817" old="0"/>
        <o:entry new="818" old="0"/>
        <o:entry new="819" old="0"/>
        <o:entry new="820" old="0"/>
        <o:entry new="821" old="0"/>
        <o:entry new="822" old="614"/>
        <o:entry new="823" old="822"/>
        <o:entry new="824" old="614"/>
        <o:entry new="825" old="824"/>
        <o:entry new="826" old="825"/>
        <o:entry new="827" old="0"/>
        <o:entry new="828" old="0"/>
        <o:entry new="829" old="0"/>
        <o:entry new="830" old="829"/>
        <o:entry new="83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8059B"/>
    <w:pPr>
      <w:widowControl w:val="0"/>
      <w:snapToGrid w:val="0"/>
      <w:spacing w:line="300" w:lineRule="auto"/>
    </w:pPr>
    <w:rPr>
      <w:rFonts w:ascii="Verdana" w:hAnsi="Verdana"/>
      <w:snapToGrid w:val="0"/>
      <w:kern w:val="2"/>
      <w:sz w:val="21"/>
      <w:szCs w:val="24"/>
    </w:rPr>
  </w:style>
  <w:style w:type="paragraph" w:styleId="1">
    <w:name w:val="heading 1"/>
    <w:basedOn w:val="a0"/>
    <w:next w:val="a0"/>
    <w:qFormat/>
    <w:rsid w:val="00D8059B"/>
    <w:pPr>
      <w:keepNext/>
      <w:numPr>
        <w:numId w:val="1"/>
      </w:numPr>
      <w:spacing w:beforeLines="50" w:afterLines="50"/>
      <w:outlineLvl w:val="0"/>
    </w:pPr>
    <w:rPr>
      <w:rFonts w:eastAsia="MS UI Gothic"/>
      <w:b/>
      <w:color w:val="FF0000"/>
      <w:sz w:val="36"/>
      <w:szCs w:val="36"/>
    </w:rPr>
  </w:style>
  <w:style w:type="paragraph" w:styleId="2">
    <w:name w:val="heading 2"/>
    <w:basedOn w:val="a0"/>
    <w:next w:val="a0"/>
    <w:link w:val="20"/>
    <w:qFormat/>
    <w:rsid w:val="00D8059B"/>
    <w:pPr>
      <w:keepNext/>
      <w:numPr>
        <w:ilvl w:val="1"/>
        <w:numId w:val="1"/>
      </w:numPr>
      <w:spacing w:beforeLines="50" w:afterLines="50"/>
      <w:outlineLvl w:val="1"/>
    </w:pPr>
    <w:rPr>
      <w:rFonts w:eastAsia="MS UI Gothic"/>
      <w:b/>
      <w:color w:val="FF0000"/>
      <w:sz w:val="28"/>
      <w:szCs w:val="28"/>
    </w:rPr>
  </w:style>
  <w:style w:type="paragraph" w:styleId="3">
    <w:name w:val="heading 3"/>
    <w:basedOn w:val="a0"/>
    <w:next w:val="a0"/>
    <w:qFormat/>
    <w:rsid w:val="00D8059B"/>
    <w:pPr>
      <w:keepNext/>
      <w:numPr>
        <w:ilvl w:val="2"/>
        <w:numId w:val="1"/>
      </w:numPr>
      <w:spacing w:beforeLines="50" w:afterLines="50"/>
      <w:outlineLvl w:val="2"/>
    </w:pPr>
    <w:rPr>
      <w:rFonts w:eastAsia="MS UI Gothic"/>
      <w:b/>
      <w:color w:val="FF0000"/>
      <w:sz w:val="24"/>
    </w:rPr>
  </w:style>
  <w:style w:type="paragraph" w:styleId="4">
    <w:name w:val="heading 4"/>
    <w:basedOn w:val="a0"/>
    <w:next w:val="a0"/>
    <w:qFormat/>
    <w:rsid w:val="00D8059B"/>
    <w:pPr>
      <w:keepNext/>
      <w:ind w:leftChars="400" w:left="400"/>
      <w:outlineLvl w:val="3"/>
    </w:pPr>
    <w:rPr>
      <w:b/>
      <w:bCs/>
    </w:rPr>
  </w:style>
  <w:style w:type="paragraph" w:styleId="9">
    <w:name w:val="heading 9"/>
    <w:basedOn w:val="a0"/>
    <w:next w:val="a0"/>
    <w:qFormat/>
    <w:rsid w:val="00D8059B"/>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
    <w:basedOn w:val="a0"/>
    <w:rsid w:val="00D8059B"/>
    <w:pPr>
      <w:spacing w:line="240" w:lineRule="auto"/>
      <w:jc w:val="center"/>
    </w:pPr>
    <w:rPr>
      <w:rFonts w:eastAsia="MS UI Gothic"/>
      <w:b/>
      <w:sz w:val="56"/>
      <w:szCs w:val="56"/>
    </w:rPr>
  </w:style>
  <w:style w:type="character" w:styleId="a5">
    <w:name w:val="Hyperlink"/>
    <w:basedOn w:val="a1"/>
    <w:uiPriority w:val="99"/>
    <w:rsid w:val="00D8059B"/>
    <w:rPr>
      <w:color w:val="0000FF"/>
      <w:u w:val="single"/>
    </w:rPr>
  </w:style>
  <w:style w:type="paragraph" w:styleId="a6">
    <w:name w:val="footer"/>
    <w:basedOn w:val="a0"/>
    <w:link w:val="a7"/>
    <w:uiPriority w:val="99"/>
    <w:rsid w:val="00D8059B"/>
    <w:pPr>
      <w:tabs>
        <w:tab w:val="center" w:pos="4252"/>
        <w:tab w:val="right" w:pos="8504"/>
      </w:tabs>
      <w:spacing w:line="240" w:lineRule="auto"/>
    </w:pPr>
    <w:rPr>
      <w:sz w:val="18"/>
      <w:szCs w:val="18"/>
    </w:rPr>
  </w:style>
  <w:style w:type="character" w:styleId="a8">
    <w:name w:val="page number"/>
    <w:basedOn w:val="a1"/>
    <w:rsid w:val="00D8059B"/>
    <w:rPr>
      <w:rFonts w:ascii="Verdana" w:eastAsia="ＭＳ 明朝" w:hAnsi="Verdana"/>
      <w:dstrike w:val="0"/>
      <w:sz w:val="20"/>
      <w:szCs w:val="20"/>
      <w:vertAlign w:val="baseline"/>
    </w:rPr>
  </w:style>
  <w:style w:type="paragraph" w:styleId="a9">
    <w:name w:val="header"/>
    <w:basedOn w:val="a0"/>
    <w:rsid w:val="00D8059B"/>
    <w:pPr>
      <w:tabs>
        <w:tab w:val="center" w:pos="4252"/>
        <w:tab w:val="right" w:pos="8504"/>
      </w:tabs>
      <w:spacing w:line="240" w:lineRule="auto"/>
    </w:pPr>
    <w:rPr>
      <w:sz w:val="18"/>
    </w:rPr>
  </w:style>
  <w:style w:type="character" w:styleId="aa">
    <w:name w:val="footnote reference"/>
    <w:basedOn w:val="a1"/>
    <w:semiHidden/>
    <w:rsid w:val="00D8059B"/>
    <w:rPr>
      <w:vertAlign w:val="superscript"/>
    </w:rPr>
  </w:style>
  <w:style w:type="paragraph" w:styleId="ab">
    <w:name w:val="footnote text"/>
    <w:basedOn w:val="a0"/>
    <w:semiHidden/>
    <w:rsid w:val="00D8059B"/>
    <w:pPr>
      <w:spacing w:line="240" w:lineRule="auto"/>
    </w:pPr>
    <w:rPr>
      <w:sz w:val="16"/>
      <w:szCs w:val="16"/>
    </w:rPr>
  </w:style>
  <w:style w:type="paragraph" w:styleId="10">
    <w:name w:val="index 1"/>
    <w:basedOn w:val="a0"/>
    <w:next w:val="a0"/>
    <w:autoRedefine/>
    <w:semiHidden/>
    <w:rsid w:val="00D8059B"/>
    <w:pPr>
      <w:ind w:left="220" w:hangingChars="100" w:hanging="220"/>
    </w:pPr>
    <w:rPr>
      <w:sz w:val="22"/>
    </w:rPr>
  </w:style>
  <w:style w:type="paragraph" w:styleId="ac">
    <w:name w:val="Plain Text"/>
    <w:basedOn w:val="a0"/>
    <w:semiHidden/>
    <w:rsid w:val="00D8059B"/>
    <w:pPr>
      <w:spacing w:line="240" w:lineRule="auto"/>
    </w:pPr>
    <w:rPr>
      <w:rFonts w:ascii="ＭＳ 明朝" w:hAnsi="Courier New" w:cs="Courier New"/>
      <w:szCs w:val="21"/>
    </w:rPr>
  </w:style>
  <w:style w:type="paragraph" w:styleId="ad">
    <w:name w:val="caption"/>
    <w:aliases w:val=" Char"/>
    <w:basedOn w:val="a0"/>
    <w:next w:val="a0"/>
    <w:link w:val="11"/>
    <w:qFormat/>
    <w:rsid w:val="00D8059B"/>
    <w:pPr>
      <w:jc w:val="center"/>
    </w:pPr>
    <w:rPr>
      <w:bCs/>
      <w:sz w:val="20"/>
      <w:szCs w:val="20"/>
    </w:rPr>
  </w:style>
  <w:style w:type="table" w:styleId="ae">
    <w:name w:val="Table Grid"/>
    <w:aliases w:val="表"/>
    <w:basedOn w:val="a2"/>
    <w:rsid w:val="00D8059B"/>
    <w:pPr>
      <w:widowControl w:val="0"/>
      <w:adjustRightInd w:val="0"/>
      <w:snapToGrid w:val="0"/>
      <w:jc w:val="both"/>
    </w:pPr>
    <w:rPr>
      <w:rFonts w:ascii="Verdana" w:hAnsi="Verdana"/>
    </w:rPr>
    <w:tblPr>
      <w:jc w:val="center"/>
      <w:tblInd w:w="0"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CellMar>
        <w:top w:w="0" w:type="dxa"/>
        <w:left w:w="108" w:type="dxa"/>
        <w:bottom w:w="0" w:type="dxa"/>
        <w:right w:w="108" w:type="dxa"/>
      </w:tblCellMar>
    </w:tblPr>
    <w:trPr>
      <w:jc w:val="center"/>
    </w:trPr>
    <w:tcPr>
      <w:vAlign w:val="center"/>
    </w:tcPr>
  </w:style>
  <w:style w:type="paragraph" w:customStyle="1" w:styleId="af">
    <w:name w:val="表ｾﾙ内のｿｰｽｺｰﾄﾞ"/>
    <w:basedOn w:val="a0"/>
    <w:autoRedefine/>
    <w:rsid w:val="00D8059B"/>
    <w:pPr>
      <w:spacing w:line="240" w:lineRule="auto"/>
    </w:pPr>
    <w:rPr>
      <w:rFonts w:ascii="Courier New" w:eastAsia="ＭＳ ゴシック" w:hAnsi="Courier New" w:cs="Courier New"/>
      <w:sz w:val="20"/>
      <w:szCs w:val="21"/>
    </w:rPr>
  </w:style>
  <w:style w:type="character" w:styleId="af0">
    <w:name w:val="FollowedHyperlink"/>
    <w:basedOn w:val="a1"/>
    <w:semiHidden/>
    <w:rsid w:val="00D8059B"/>
    <w:rPr>
      <w:color w:val="800080"/>
      <w:u w:val="single"/>
    </w:rPr>
  </w:style>
  <w:style w:type="paragraph" w:styleId="af1">
    <w:name w:val="Title"/>
    <w:basedOn w:val="a0"/>
    <w:qFormat/>
    <w:rsid w:val="00D8059B"/>
    <w:pPr>
      <w:widowControl/>
      <w:tabs>
        <w:tab w:val="left" w:pos="1200"/>
      </w:tabs>
      <w:jc w:val="center"/>
    </w:pPr>
    <w:rPr>
      <w:rFonts w:ascii="Times New Roman" w:hAnsi="Times New Roman"/>
      <w:sz w:val="44"/>
      <w:u w:color="FF0000"/>
    </w:rPr>
  </w:style>
  <w:style w:type="character" w:styleId="af2">
    <w:name w:val="endnote reference"/>
    <w:basedOn w:val="a1"/>
    <w:semiHidden/>
    <w:rsid w:val="00D8059B"/>
    <w:rPr>
      <w:vertAlign w:val="superscript"/>
    </w:rPr>
  </w:style>
  <w:style w:type="paragraph" w:styleId="af3">
    <w:name w:val="endnote text"/>
    <w:basedOn w:val="a0"/>
    <w:semiHidden/>
    <w:rsid w:val="00D8059B"/>
  </w:style>
  <w:style w:type="paragraph" w:styleId="12">
    <w:name w:val="toc 1"/>
    <w:basedOn w:val="a0"/>
    <w:next w:val="a0"/>
    <w:uiPriority w:val="39"/>
    <w:rsid w:val="00D8059B"/>
    <w:pPr>
      <w:spacing w:beforeLines="50"/>
    </w:pPr>
    <w:rPr>
      <w:sz w:val="24"/>
    </w:rPr>
  </w:style>
  <w:style w:type="paragraph" w:styleId="21">
    <w:name w:val="toc 2"/>
    <w:basedOn w:val="a0"/>
    <w:next w:val="a0"/>
    <w:uiPriority w:val="39"/>
    <w:rsid w:val="00D8059B"/>
    <w:pPr>
      <w:ind w:leftChars="100" w:left="100"/>
    </w:pPr>
    <w:rPr>
      <w:sz w:val="22"/>
    </w:rPr>
  </w:style>
  <w:style w:type="paragraph" w:styleId="30">
    <w:name w:val="toc 3"/>
    <w:basedOn w:val="a0"/>
    <w:next w:val="a0"/>
    <w:uiPriority w:val="39"/>
    <w:rsid w:val="00D8059B"/>
    <w:pPr>
      <w:ind w:leftChars="200" w:left="200"/>
    </w:pPr>
  </w:style>
  <w:style w:type="paragraph" w:styleId="40">
    <w:name w:val="toc 4"/>
    <w:basedOn w:val="a0"/>
    <w:next w:val="a0"/>
    <w:autoRedefine/>
    <w:uiPriority w:val="39"/>
    <w:rsid w:val="00D8059B"/>
    <w:pPr>
      <w:ind w:leftChars="300" w:left="660"/>
    </w:pPr>
  </w:style>
  <w:style w:type="paragraph" w:styleId="5">
    <w:name w:val="toc 5"/>
    <w:basedOn w:val="a0"/>
    <w:next w:val="a0"/>
    <w:autoRedefine/>
    <w:uiPriority w:val="39"/>
    <w:rsid w:val="00D8059B"/>
    <w:pPr>
      <w:ind w:leftChars="400" w:left="880"/>
    </w:pPr>
  </w:style>
  <w:style w:type="paragraph" w:styleId="6">
    <w:name w:val="toc 6"/>
    <w:basedOn w:val="a0"/>
    <w:next w:val="a0"/>
    <w:autoRedefine/>
    <w:uiPriority w:val="39"/>
    <w:rsid w:val="00D8059B"/>
    <w:pPr>
      <w:ind w:leftChars="500" w:left="1100"/>
    </w:pPr>
  </w:style>
  <w:style w:type="paragraph" w:styleId="7">
    <w:name w:val="toc 7"/>
    <w:basedOn w:val="a0"/>
    <w:next w:val="a0"/>
    <w:autoRedefine/>
    <w:uiPriority w:val="39"/>
    <w:rsid w:val="00D8059B"/>
    <w:pPr>
      <w:ind w:leftChars="600" w:left="1320"/>
    </w:pPr>
  </w:style>
  <w:style w:type="paragraph" w:styleId="8">
    <w:name w:val="toc 8"/>
    <w:basedOn w:val="a0"/>
    <w:next w:val="a0"/>
    <w:autoRedefine/>
    <w:uiPriority w:val="39"/>
    <w:rsid w:val="00D8059B"/>
    <w:pPr>
      <w:ind w:leftChars="700" w:left="1540"/>
    </w:pPr>
  </w:style>
  <w:style w:type="paragraph" w:styleId="90">
    <w:name w:val="toc 9"/>
    <w:basedOn w:val="a0"/>
    <w:next w:val="a0"/>
    <w:autoRedefine/>
    <w:uiPriority w:val="39"/>
    <w:rsid w:val="00D8059B"/>
    <w:pPr>
      <w:ind w:leftChars="800" w:left="1760"/>
    </w:pPr>
  </w:style>
  <w:style w:type="paragraph" w:styleId="af4">
    <w:name w:val="Document Map"/>
    <w:basedOn w:val="a0"/>
    <w:semiHidden/>
    <w:rsid w:val="00D8059B"/>
    <w:pPr>
      <w:shd w:val="clear" w:color="auto" w:fill="000080"/>
    </w:pPr>
    <w:rPr>
      <w:rFonts w:ascii="Arial" w:eastAsia="ＭＳ ゴシック" w:hAnsi="Arial"/>
    </w:rPr>
  </w:style>
  <w:style w:type="character" w:customStyle="1" w:styleId="11">
    <w:name w:val="図表番号 (文字)1"/>
    <w:aliases w:val=" Char (文字)"/>
    <w:basedOn w:val="a1"/>
    <w:link w:val="ad"/>
    <w:rsid w:val="00852C77"/>
    <w:rPr>
      <w:rFonts w:ascii="Verdana" w:eastAsia="ＭＳ 明朝" w:hAnsi="Verdana"/>
      <w:bCs/>
      <w:snapToGrid w:val="0"/>
      <w:kern w:val="2"/>
      <w:lang w:val="en-US" w:eastAsia="ja-JP" w:bidi="ar-SA"/>
    </w:rPr>
  </w:style>
  <w:style w:type="character" w:customStyle="1" w:styleId="af5">
    <w:name w:val="図表番号 (文字)"/>
    <w:basedOn w:val="a1"/>
    <w:rsid w:val="00145EA9"/>
    <w:rPr>
      <w:rFonts w:ascii="Verdana" w:eastAsia="ＭＳ 明朝" w:hAnsi="Verdana"/>
      <w:bCs/>
      <w:snapToGrid w:val="0"/>
      <w:kern w:val="2"/>
      <w:lang w:val="en-US" w:eastAsia="ja-JP" w:bidi="ar-SA"/>
    </w:rPr>
  </w:style>
  <w:style w:type="paragraph" w:customStyle="1" w:styleId="af6">
    <w:name w:val="テキストボックス"/>
    <w:basedOn w:val="a0"/>
    <w:autoRedefine/>
    <w:rsid w:val="00863241"/>
    <w:pPr>
      <w:widowControl/>
      <w:tabs>
        <w:tab w:val="left" w:pos="1200"/>
      </w:tabs>
      <w:spacing w:line="240" w:lineRule="auto"/>
      <w:jc w:val="center"/>
    </w:pPr>
    <w:rPr>
      <w:rFonts w:ascii="Times New Roman" w:hAnsi="Times New Roman"/>
      <w:sz w:val="16"/>
      <w:u w:color="FF0000"/>
    </w:rPr>
  </w:style>
  <w:style w:type="paragraph" w:styleId="af7">
    <w:name w:val="Body Text Indent"/>
    <w:basedOn w:val="a0"/>
    <w:rsid w:val="00863241"/>
    <w:pPr>
      <w:spacing w:line="240" w:lineRule="auto"/>
      <w:ind w:firstLineChars="100" w:firstLine="220"/>
    </w:pPr>
    <w:rPr>
      <w:rFonts w:ascii="ＭＳ 明朝" w:hAnsi="ＭＳ 明朝"/>
    </w:rPr>
  </w:style>
  <w:style w:type="paragraph" w:styleId="af8">
    <w:name w:val="Body Text"/>
    <w:basedOn w:val="a0"/>
    <w:rsid w:val="00863241"/>
    <w:pPr>
      <w:autoSpaceDE w:val="0"/>
      <w:autoSpaceDN w:val="0"/>
      <w:adjustRightInd w:val="0"/>
      <w:spacing w:line="240" w:lineRule="auto"/>
      <w:jc w:val="both"/>
    </w:pPr>
    <w:rPr>
      <w:rFonts w:ascii="Times New Roman" w:eastAsia="ＭＳ ゴシック" w:hAnsi="ＭＳ ゴシック"/>
      <w:color w:val="040000"/>
      <w:sz w:val="20"/>
      <w:lang w:val="ja-JP"/>
    </w:rPr>
  </w:style>
  <w:style w:type="paragraph" w:styleId="22">
    <w:name w:val="Body Text 2"/>
    <w:basedOn w:val="a0"/>
    <w:rsid w:val="00863241"/>
    <w:pPr>
      <w:autoSpaceDE w:val="0"/>
      <w:autoSpaceDN w:val="0"/>
      <w:adjustRightInd w:val="0"/>
      <w:spacing w:line="240" w:lineRule="auto"/>
      <w:jc w:val="both"/>
    </w:pPr>
    <w:rPr>
      <w:rFonts w:ascii="Times New Roman" w:eastAsia="ＭＳ ゴシック" w:hAnsi="ＭＳ ゴシック"/>
      <w:color w:val="040000"/>
      <w:lang w:val="ja-JP"/>
    </w:rPr>
  </w:style>
  <w:style w:type="paragraph" w:styleId="af9">
    <w:name w:val="Balloon Text"/>
    <w:basedOn w:val="a0"/>
    <w:semiHidden/>
    <w:rsid w:val="00D33F2F"/>
    <w:rPr>
      <w:rFonts w:ascii="Arial" w:eastAsia="ＭＳ ゴシック" w:hAnsi="Arial"/>
      <w:sz w:val="18"/>
      <w:szCs w:val="18"/>
    </w:rPr>
  </w:style>
  <w:style w:type="paragraph" w:customStyle="1" w:styleId="a">
    <w:name w:val="見出し （青）"/>
    <w:basedOn w:val="a0"/>
    <w:link w:val="afa"/>
    <w:qFormat/>
    <w:rsid w:val="00562E68"/>
    <w:pPr>
      <w:numPr>
        <w:numId w:val="2"/>
      </w:numPr>
    </w:pPr>
    <w:rPr>
      <w:rFonts w:ascii="MS UI Gothic" w:eastAsia="MS UI Gothic" w:hAnsi="MS UI Gothic"/>
      <w:b/>
      <w:bCs/>
      <w:color w:val="0000FF"/>
    </w:rPr>
  </w:style>
  <w:style w:type="character" w:customStyle="1" w:styleId="afa">
    <w:name w:val="見出し （青） (文字)"/>
    <w:basedOn w:val="a1"/>
    <w:link w:val="a"/>
    <w:rsid w:val="00562E68"/>
    <w:rPr>
      <w:rFonts w:ascii="MS UI Gothic" w:eastAsia="MS UI Gothic" w:hAnsi="MS UI Gothic"/>
      <w:b/>
      <w:bCs/>
      <w:snapToGrid w:val="0"/>
      <w:color w:val="0000FF"/>
      <w:kern w:val="2"/>
      <w:sz w:val="21"/>
      <w:szCs w:val="24"/>
    </w:rPr>
  </w:style>
  <w:style w:type="paragraph" w:customStyle="1" w:styleId="afb">
    <w:name w:val="参考資料"/>
    <w:basedOn w:val="2"/>
    <w:link w:val="afc"/>
    <w:qFormat/>
    <w:rsid w:val="005C38AA"/>
    <w:pPr>
      <w:numPr>
        <w:ilvl w:val="0"/>
        <w:numId w:val="0"/>
      </w:numPr>
      <w:spacing w:before="120" w:after="120"/>
    </w:pPr>
  </w:style>
  <w:style w:type="character" w:customStyle="1" w:styleId="20">
    <w:name w:val="見出し 2 (文字)"/>
    <w:basedOn w:val="a1"/>
    <w:link w:val="2"/>
    <w:rsid w:val="005C38AA"/>
    <w:rPr>
      <w:rFonts w:ascii="Verdana" w:eastAsia="MS UI Gothic" w:hAnsi="Verdana"/>
      <w:b/>
      <w:snapToGrid w:val="0"/>
      <w:color w:val="FF0000"/>
      <w:kern w:val="2"/>
      <w:sz w:val="28"/>
      <w:szCs w:val="28"/>
    </w:rPr>
  </w:style>
  <w:style w:type="character" w:customStyle="1" w:styleId="afc">
    <w:name w:val="参考資料 (文字)"/>
    <w:basedOn w:val="20"/>
    <w:link w:val="afb"/>
    <w:rsid w:val="005C38AA"/>
  </w:style>
  <w:style w:type="character" w:customStyle="1" w:styleId="a7">
    <w:name w:val="フッター (文字)"/>
    <w:basedOn w:val="a1"/>
    <w:link w:val="a6"/>
    <w:uiPriority w:val="99"/>
    <w:rsid w:val="00E113E1"/>
    <w:rPr>
      <w:rFonts w:ascii="Verdana" w:hAnsi="Verdana"/>
      <w:snapToGrid w:val="0"/>
      <w:kern w:val="2"/>
      <w:sz w:val="18"/>
      <w:szCs w:val="18"/>
    </w:rPr>
  </w:style>
  <w:style w:type="paragraph" w:styleId="afd">
    <w:name w:val="List Paragraph"/>
    <w:basedOn w:val="a0"/>
    <w:uiPriority w:val="34"/>
    <w:qFormat/>
    <w:rsid w:val="008F0F40"/>
    <w:pPr>
      <w:ind w:leftChars="400" w:left="8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4E9E0-75BF-4FA4-858B-E91B572C0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486</Words>
  <Characters>2775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シーケンス制御技術</vt:lpstr>
      <vt:lpstr>制御盤作成技術</vt:lpstr>
    </vt:vector>
  </TitlesOfParts>
  <Company>雇用・能力開発機構</Company>
  <LinksUpToDate>false</LinksUpToDate>
  <CharactersWithSpaces>3255</CharactersWithSpaces>
  <SharedDoc>false</SharedDoc>
  <HLinks>
    <vt:vector size="936" baseType="variant">
      <vt:variant>
        <vt:i4>1703986</vt:i4>
      </vt:variant>
      <vt:variant>
        <vt:i4>926</vt:i4>
      </vt:variant>
      <vt:variant>
        <vt:i4>0</vt:i4>
      </vt:variant>
      <vt:variant>
        <vt:i4>5</vt:i4>
      </vt:variant>
      <vt:variant>
        <vt:lpwstr/>
      </vt:variant>
      <vt:variant>
        <vt:lpwstr>_Toc294267215</vt:lpwstr>
      </vt:variant>
      <vt:variant>
        <vt:i4>1703986</vt:i4>
      </vt:variant>
      <vt:variant>
        <vt:i4>920</vt:i4>
      </vt:variant>
      <vt:variant>
        <vt:i4>0</vt:i4>
      </vt:variant>
      <vt:variant>
        <vt:i4>5</vt:i4>
      </vt:variant>
      <vt:variant>
        <vt:lpwstr/>
      </vt:variant>
      <vt:variant>
        <vt:lpwstr>_Toc294267214</vt:lpwstr>
      </vt:variant>
      <vt:variant>
        <vt:i4>1703986</vt:i4>
      </vt:variant>
      <vt:variant>
        <vt:i4>914</vt:i4>
      </vt:variant>
      <vt:variant>
        <vt:i4>0</vt:i4>
      </vt:variant>
      <vt:variant>
        <vt:i4>5</vt:i4>
      </vt:variant>
      <vt:variant>
        <vt:lpwstr/>
      </vt:variant>
      <vt:variant>
        <vt:lpwstr>_Toc294267213</vt:lpwstr>
      </vt:variant>
      <vt:variant>
        <vt:i4>1703986</vt:i4>
      </vt:variant>
      <vt:variant>
        <vt:i4>908</vt:i4>
      </vt:variant>
      <vt:variant>
        <vt:i4>0</vt:i4>
      </vt:variant>
      <vt:variant>
        <vt:i4>5</vt:i4>
      </vt:variant>
      <vt:variant>
        <vt:lpwstr/>
      </vt:variant>
      <vt:variant>
        <vt:lpwstr>_Toc294267212</vt:lpwstr>
      </vt:variant>
      <vt:variant>
        <vt:i4>1703986</vt:i4>
      </vt:variant>
      <vt:variant>
        <vt:i4>902</vt:i4>
      </vt:variant>
      <vt:variant>
        <vt:i4>0</vt:i4>
      </vt:variant>
      <vt:variant>
        <vt:i4>5</vt:i4>
      </vt:variant>
      <vt:variant>
        <vt:lpwstr/>
      </vt:variant>
      <vt:variant>
        <vt:lpwstr>_Toc294267211</vt:lpwstr>
      </vt:variant>
      <vt:variant>
        <vt:i4>1703986</vt:i4>
      </vt:variant>
      <vt:variant>
        <vt:i4>896</vt:i4>
      </vt:variant>
      <vt:variant>
        <vt:i4>0</vt:i4>
      </vt:variant>
      <vt:variant>
        <vt:i4>5</vt:i4>
      </vt:variant>
      <vt:variant>
        <vt:lpwstr/>
      </vt:variant>
      <vt:variant>
        <vt:lpwstr>_Toc294267210</vt:lpwstr>
      </vt:variant>
      <vt:variant>
        <vt:i4>1769522</vt:i4>
      </vt:variant>
      <vt:variant>
        <vt:i4>890</vt:i4>
      </vt:variant>
      <vt:variant>
        <vt:i4>0</vt:i4>
      </vt:variant>
      <vt:variant>
        <vt:i4>5</vt:i4>
      </vt:variant>
      <vt:variant>
        <vt:lpwstr/>
      </vt:variant>
      <vt:variant>
        <vt:lpwstr>_Toc294267209</vt:lpwstr>
      </vt:variant>
      <vt:variant>
        <vt:i4>1769522</vt:i4>
      </vt:variant>
      <vt:variant>
        <vt:i4>884</vt:i4>
      </vt:variant>
      <vt:variant>
        <vt:i4>0</vt:i4>
      </vt:variant>
      <vt:variant>
        <vt:i4>5</vt:i4>
      </vt:variant>
      <vt:variant>
        <vt:lpwstr/>
      </vt:variant>
      <vt:variant>
        <vt:lpwstr>_Toc294267208</vt:lpwstr>
      </vt:variant>
      <vt:variant>
        <vt:i4>1769522</vt:i4>
      </vt:variant>
      <vt:variant>
        <vt:i4>878</vt:i4>
      </vt:variant>
      <vt:variant>
        <vt:i4>0</vt:i4>
      </vt:variant>
      <vt:variant>
        <vt:i4>5</vt:i4>
      </vt:variant>
      <vt:variant>
        <vt:lpwstr/>
      </vt:variant>
      <vt:variant>
        <vt:lpwstr>_Toc294267207</vt:lpwstr>
      </vt:variant>
      <vt:variant>
        <vt:i4>1769522</vt:i4>
      </vt:variant>
      <vt:variant>
        <vt:i4>872</vt:i4>
      </vt:variant>
      <vt:variant>
        <vt:i4>0</vt:i4>
      </vt:variant>
      <vt:variant>
        <vt:i4>5</vt:i4>
      </vt:variant>
      <vt:variant>
        <vt:lpwstr/>
      </vt:variant>
      <vt:variant>
        <vt:lpwstr>_Toc294267206</vt:lpwstr>
      </vt:variant>
      <vt:variant>
        <vt:i4>1769522</vt:i4>
      </vt:variant>
      <vt:variant>
        <vt:i4>866</vt:i4>
      </vt:variant>
      <vt:variant>
        <vt:i4>0</vt:i4>
      </vt:variant>
      <vt:variant>
        <vt:i4>5</vt:i4>
      </vt:variant>
      <vt:variant>
        <vt:lpwstr/>
      </vt:variant>
      <vt:variant>
        <vt:lpwstr>_Toc294267205</vt:lpwstr>
      </vt:variant>
      <vt:variant>
        <vt:i4>1769522</vt:i4>
      </vt:variant>
      <vt:variant>
        <vt:i4>860</vt:i4>
      </vt:variant>
      <vt:variant>
        <vt:i4>0</vt:i4>
      </vt:variant>
      <vt:variant>
        <vt:i4>5</vt:i4>
      </vt:variant>
      <vt:variant>
        <vt:lpwstr/>
      </vt:variant>
      <vt:variant>
        <vt:lpwstr>_Toc294267204</vt:lpwstr>
      </vt:variant>
      <vt:variant>
        <vt:i4>1769522</vt:i4>
      </vt:variant>
      <vt:variant>
        <vt:i4>854</vt:i4>
      </vt:variant>
      <vt:variant>
        <vt:i4>0</vt:i4>
      </vt:variant>
      <vt:variant>
        <vt:i4>5</vt:i4>
      </vt:variant>
      <vt:variant>
        <vt:lpwstr/>
      </vt:variant>
      <vt:variant>
        <vt:lpwstr>_Toc294267203</vt:lpwstr>
      </vt:variant>
      <vt:variant>
        <vt:i4>1769522</vt:i4>
      </vt:variant>
      <vt:variant>
        <vt:i4>848</vt:i4>
      </vt:variant>
      <vt:variant>
        <vt:i4>0</vt:i4>
      </vt:variant>
      <vt:variant>
        <vt:i4>5</vt:i4>
      </vt:variant>
      <vt:variant>
        <vt:lpwstr/>
      </vt:variant>
      <vt:variant>
        <vt:lpwstr>_Toc294267202</vt:lpwstr>
      </vt:variant>
      <vt:variant>
        <vt:i4>1769522</vt:i4>
      </vt:variant>
      <vt:variant>
        <vt:i4>842</vt:i4>
      </vt:variant>
      <vt:variant>
        <vt:i4>0</vt:i4>
      </vt:variant>
      <vt:variant>
        <vt:i4>5</vt:i4>
      </vt:variant>
      <vt:variant>
        <vt:lpwstr/>
      </vt:variant>
      <vt:variant>
        <vt:lpwstr>_Toc294267201</vt:lpwstr>
      </vt:variant>
      <vt:variant>
        <vt:i4>1769522</vt:i4>
      </vt:variant>
      <vt:variant>
        <vt:i4>836</vt:i4>
      </vt:variant>
      <vt:variant>
        <vt:i4>0</vt:i4>
      </vt:variant>
      <vt:variant>
        <vt:i4>5</vt:i4>
      </vt:variant>
      <vt:variant>
        <vt:lpwstr/>
      </vt:variant>
      <vt:variant>
        <vt:lpwstr>_Toc294267200</vt:lpwstr>
      </vt:variant>
      <vt:variant>
        <vt:i4>1179697</vt:i4>
      </vt:variant>
      <vt:variant>
        <vt:i4>830</vt:i4>
      </vt:variant>
      <vt:variant>
        <vt:i4>0</vt:i4>
      </vt:variant>
      <vt:variant>
        <vt:i4>5</vt:i4>
      </vt:variant>
      <vt:variant>
        <vt:lpwstr/>
      </vt:variant>
      <vt:variant>
        <vt:lpwstr>_Toc294267199</vt:lpwstr>
      </vt:variant>
      <vt:variant>
        <vt:i4>1179697</vt:i4>
      </vt:variant>
      <vt:variant>
        <vt:i4>824</vt:i4>
      </vt:variant>
      <vt:variant>
        <vt:i4>0</vt:i4>
      </vt:variant>
      <vt:variant>
        <vt:i4>5</vt:i4>
      </vt:variant>
      <vt:variant>
        <vt:lpwstr/>
      </vt:variant>
      <vt:variant>
        <vt:lpwstr>_Toc294267198</vt:lpwstr>
      </vt:variant>
      <vt:variant>
        <vt:i4>1179697</vt:i4>
      </vt:variant>
      <vt:variant>
        <vt:i4>818</vt:i4>
      </vt:variant>
      <vt:variant>
        <vt:i4>0</vt:i4>
      </vt:variant>
      <vt:variant>
        <vt:i4>5</vt:i4>
      </vt:variant>
      <vt:variant>
        <vt:lpwstr/>
      </vt:variant>
      <vt:variant>
        <vt:lpwstr>_Toc294267197</vt:lpwstr>
      </vt:variant>
      <vt:variant>
        <vt:i4>1179697</vt:i4>
      </vt:variant>
      <vt:variant>
        <vt:i4>812</vt:i4>
      </vt:variant>
      <vt:variant>
        <vt:i4>0</vt:i4>
      </vt:variant>
      <vt:variant>
        <vt:i4>5</vt:i4>
      </vt:variant>
      <vt:variant>
        <vt:lpwstr/>
      </vt:variant>
      <vt:variant>
        <vt:lpwstr>_Toc294267196</vt:lpwstr>
      </vt:variant>
      <vt:variant>
        <vt:i4>1179697</vt:i4>
      </vt:variant>
      <vt:variant>
        <vt:i4>806</vt:i4>
      </vt:variant>
      <vt:variant>
        <vt:i4>0</vt:i4>
      </vt:variant>
      <vt:variant>
        <vt:i4>5</vt:i4>
      </vt:variant>
      <vt:variant>
        <vt:lpwstr/>
      </vt:variant>
      <vt:variant>
        <vt:lpwstr>_Toc294267195</vt:lpwstr>
      </vt:variant>
      <vt:variant>
        <vt:i4>1179697</vt:i4>
      </vt:variant>
      <vt:variant>
        <vt:i4>800</vt:i4>
      </vt:variant>
      <vt:variant>
        <vt:i4>0</vt:i4>
      </vt:variant>
      <vt:variant>
        <vt:i4>5</vt:i4>
      </vt:variant>
      <vt:variant>
        <vt:lpwstr/>
      </vt:variant>
      <vt:variant>
        <vt:lpwstr>_Toc294267194</vt:lpwstr>
      </vt:variant>
      <vt:variant>
        <vt:i4>1179697</vt:i4>
      </vt:variant>
      <vt:variant>
        <vt:i4>794</vt:i4>
      </vt:variant>
      <vt:variant>
        <vt:i4>0</vt:i4>
      </vt:variant>
      <vt:variant>
        <vt:i4>5</vt:i4>
      </vt:variant>
      <vt:variant>
        <vt:lpwstr/>
      </vt:variant>
      <vt:variant>
        <vt:lpwstr>_Toc294267193</vt:lpwstr>
      </vt:variant>
      <vt:variant>
        <vt:i4>1179697</vt:i4>
      </vt:variant>
      <vt:variant>
        <vt:i4>788</vt:i4>
      </vt:variant>
      <vt:variant>
        <vt:i4>0</vt:i4>
      </vt:variant>
      <vt:variant>
        <vt:i4>5</vt:i4>
      </vt:variant>
      <vt:variant>
        <vt:lpwstr/>
      </vt:variant>
      <vt:variant>
        <vt:lpwstr>_Toc294267192</vt:lpwstr>
      </vt:variant>
      <vt:variant>
        <vt:i4>1179697</vt:i4>
      </vt:variant>
      <vt:variant>
        <vt:i4>782</vt:i4>
      </vt:variant>
      <vt:variant>
        <vt:i4>0</vt:i4>
      </vt:variant>
      <vt:variant>
        <vt:i4>5</vt:i4>
      </vt:variant>
      <vt:variant>
        <vt:lpwstr/>
      </vt:variant>
      <vt:variant>
        <vt:lpwstr>_Toc294267191</vt:lpwstr>
      </vt:variant>
      <vt:variant>
        <vt:i4>1179697</vt:i4>
      </vt:variant>
      <vt:variant>
        <vt:i4>776</vt:i4>
      </vt:variant>
      <vt:variant>
        <vt:i4>0</vt:i4>
      </vt:variant>
      <vt:variant>
        <vt:i4>5</vt:i4>
      </vt:variant>
      <vt:variant>
        <vt:lpwstr/>
      </vt:variant>
      <vt:variant>
        <vt:lpwstr>_Toc294267190</vt:lpwstr>
      </vt:variant>
      <vt:variant>
        <vt:i4>1245233</vt:i4>
      </vt:variant>
      <vt:variant>
        <vt:i4>770</vt:i4>
      </vt:variant>
      <vt:variant>
        <vt:i4>0</vt:i4>
      </vt:variant>
      <vt:variant>
        <vt:i4>5</vt:i4>
      </vt:variant>
      <vt:variant>
        <vt:lpwstr/>
      </vt:variant>
      <vt:variant>
        <vt:lpwstr>_Toc294267189</vt:lpwstr>
      </vt:variant>
      <vt:variant>
        <vt:i4>1245233</vt:i4>
      </vt:variant>
      <vt:variant>
        <vt:i4>764</vt:i4>
      </vt:variant>
      <vt:variant>
        <vt:i4>0</vt:i4>
      </vt:variant>
      <vt:variant>
        <vt:i4>5</vt:i4>
      </vt:variant>
      <vt:variant>
        <vt:lpwstr/>
      </vt:variant>
      <vt:variant>
        <vt:lpwstr>_Toc294267188</vt:lpwstr>
      </vt:variant>
      <vt:variant>
        <vt:i4>1245233</vt:i4>
      </vt:variant>
      <vt:variant>
        <vt:i4>758</vt:i4>
      </vt:variant>
      <vt:variant>
        <vt:i4>0</vt:i4>
      </vt:variant>
      <vt:variant>
        <vt:i4>5</vt:i4>
      </vt:variant>
      <vt:variant>
        <vt:lpwstr/>
      </vt:variant>
      <vt:variant>
        <vt:lpwstr>_Toc294267187</vt:lpwstr>
      </vt:variant>
      <vt:variant>
        <vt:i4>1245233</vt:i4>
      </vt:variant>
      <vt:variant>
        <vt:i4>752</vt:i4>
      </vt:variant>
      <vt:variant>
        <vt:i4>0</vt:i4>
      </vt:variant>
      <vt:variant>
        <vt:i4>5</vt:i4>
      </vt:variant>
      <vt:variant>
        <vt:lpwstr/>
      </vt:variant>
      <vt:variant>
        <vt:lpwstr>_Toc294267186</vt:lpwstr>
      </vt:variant>
      <vt:variant>
        <vt:i4>1245233</vt:i4>
      </vt:variant>
      <vt:variant>
        <vt:i4>746</vt:i4>
      </vt:variant>
      <vt:variant>
        <vt:i4>0</vt:i4>
      </vt:variant>
      <vt:variant>
        <vt:i4>5</vt:i4>
      </vt:variant>
      <vt:variant>
        <vt:lpwstr/>
      </vt:variant>
      <vt:variant>
        <vt:lpwstr>_Toc294267185</vt:lpwstr>
      </vt:variant>
      <vt:variant>
        <vt:i4>1245233</vt:i4>
      </vt:variant>
      <vt:variant>
        <vt:i4>740</vt:i4>
      </vt:variant>
      <vt:variant>
        <vt:i4>0</vt:i4>
      </vt:variant>
      <vt:variant>
        <vt:i4>5</vt:i4>
      </vt:variant>
      <vt:variant>
        <vt:lpwstr/>
      </vt:variant>
      <vt:variant>
        <vt:lpwstr>_Toc294267184</vt:lpwstr>
      </vt:variant>
      <vt:variant>
        <vt:i4>1245233</vt:i4>
      </vt:variant>
      <vt:variant>
        <vt:i4>734</vt:i4>
      </vt:variant>
      <vt:variant>
        <vt:i4>0</vt:i4>
      </vt:variant>
      <vt:variant>
        <vt:i4>5</vt:i4>
      </vt:variant>
      <vt:variant>
        <vt:lpwstr/>
      </vt:variant>
      <vt:variant>
        <vt:lpwstr>_Toc294267183</vt:lpwstr>
      </vt:variant>
      <vt:variant>
        <vt:i4>1245233</vt:i4>
      </vt:variant>
      <vt:variant>
        <vt:i4>728</vt:i4>
      </vt:variant>
      <vt:variant>
        <vt:i4>0</vt:i4>
      </vt:variant>
      <vt:variant>
        <vt:i4>5</vt:i4>
      </vt:variant>
      <vt:variant>
        <vt:lpwstr/>
      </vt:variant>
      <vt:variant>
        <vt:lpwstr>_Toc294267182</vt:lpwstr>
      </vt:variant>
      <vt:variant>
        <vt:i4>1245233</vt:i4>
      </vt:variant>
      <vt:variant>
        <vt:i4>722</vt:i4>
      </vt:variant>
      <vt:variant>
        <vt:i4>0</vt:i4>
      </vt:variant>
      <vt:variant>
        <vt:i4>5</vt:i4>
      </vt:variant>
      <vt:variant>
        <vt:lpwstr/>
      </vt:variant>
      <vt:variant>
        <vt:lpwstr>_Toc294267181</vt:lpwstr>
      </vt:variant>
      <vt:variant>
        <vt:i4>1245233</vt:i4>
      </vt:variant>
      <vt:variant>
        <vt:i4>716</vt:i4>
      </vt:variant>
      <vt:variant>
        <vt:i4>0</vt:i4>
      </vt:variant>
      <vt:variant>
        <vt:i4>5</vt:i4>
      </vt:variant>
      <vt:variant>
        <vt:lpwstr/>
      </vt:variant>
      <vt:variant>
        <vt:lpwstr>_Toc294267180</vt:lpwstr>
      </vt:variant>
      <vt:variant>
        <vt:i4>1835057</vt:i4>
      </vt:variant>
      <vt:variant>
        <vt:i4>710</vt:i4>
      </vt:variant>
      <vt:variant>
        <vt:i4>0</vt:i4>
      </vt:variant>
      <vt:variant>
        <vt:i4>5</vt:i4>
      </vt:variant>
      <vt:variant>
        <vt:lpwstr/>
      </vt:variant>
      <vt:variant>
        <vt:lpwstr>_Toc294267179</vt:lpwstr>
      </vt:variant>
      <vt:variant>
        <vt:i4>1835057</vt:i4>
      </vt:variant>
      <vt:variant>
        <vt:i4>704</vt:i4>
      </vt:variant>
      <vt:variant>
        <vt:i4>0</vt:i4>
      </vt:variant>
      <vt:variant>
        <vt:i4>5</vt:i4>
      </vt:variant>
      <vt:variant>
        <vt:lpwstr/>
      </vt:variant>
      <vt:variant>
        <vt:lpwstr>_Toc294267178</vt:lpwstr>
      </vt:variant>
      <vt:variant>
        <vt:i4>1835057</vt:i4>
      </vt:variant>
      <vt:variant>
        <vt:i4>698</vt:i4>
      </vt:variant>
      <vt:variant>
        <vt:i4>0</vt:i4>
      </vt:variant>
      <vt:variant>
        <vt:i4>5</vt:i4>
      </vt:variant>
      <vt:variant>
        <vt:lpwstr/>
      </vt:variant>
      <vt:variant>
        <vt:lpwstr>_Toc294267177</vt:lpwstr>
      </vt:variant>
      <vt:variant>
        <vt:i4>1835057</vt:i4>
      </vt:variant>
      <vt:variant>
        <vt:i4>692</vt:i4>
      </vt:variant>
      <vt:variant>
        <vt:i4>0</vt:i4>
      </vt:variant>
      <vt:variant>
        <vt:i4>5</vt:i4>
      </vt:variant>
      <vt:variant>
        <vt:lpwstr/>
      </vt:variant>
      <vt:variant>
        <vt:lpwstr>_Toc294267176</vt:lpwstr>
      </vt:variant>
      <vt:variant>
        <vt:i4>1835057</vt:i4>
      </vt:variant>
      <vt:variant>
        <vt:i4>686</vt:i4>
      </vt:variant>
      <vt:variant>
        <vt:i4>0</vt:i4>
      </vt:variant>
      <vt:variant>
        <vt:i4>5</vt:i4>
      </vt:variant>
      <vt:variant>
        <vt:lpwstr/>
      </vt:variant>
      <vt:variant>
        <vt:lpwstr>_Toc294267175</vt:lpwstr>
      </vt:variant>
      <vt:variant>
        <vt:i4>1835057</vt:i4>
      </vt:variant>
      <vt:variant>
        <vt:i4>680</vt:i4>
      </vt:variant>
      <vt:variant>
        <vt:i4>0</vt:i4>
      </vt:variant>
      <vt:variant>
        <vt:i4>5</vt:i4>
      </vt:variant>
      <vt:variant>
        <vt:lpwstr/>
      </vt:variant>
      <vt:variant>
        <vt:lpwstr>_Toc294267174</vt:lpwstr>
      </vt:variant>
      <vt:variant>
        <vt:i4>1835057</vt:i4>
      </vt:variant>
      <vt:variant>
        <vt:i4>674</vt:i4>
      </vt:variant>
      <vt:variant>
        <vt:i4>0</vt:i4>
      </vt:variant>
      <vt:variant>
        <vt:i4>5</vt:i4>
      </vt:variant>
      <vt:variant>
        <vt:lpwstr/>
      </vt:variant>
      <vt:variant>
        <vt:lpwstr>_Toc294267173</vt:lpwstr>
      </vt:variant>
      <vt:variant>
        <vt:i4>1835057</vt:i4>
      </vt:variant>
      <vt:variant>
        <vt:i4>668</vt:i4>
      </vt:variant>
      <vt:variant>
        <vt:i4>0</vt:i4>
      </vt:variant>
      <vt:variant>
        <vt:i4>5</vt:i4>
      </vt:variant>
      <vt:variant>
        <vt:lpwstr/>
      </vt:variant>
      <vt:variant>
        <vt:lpwstr>_Toc294267172</vt:lpwstr>
      </vt:variant>
      <vt:variant>
        <vt:i4>1835057</vt:i4>
      </vt:variant>
      <vt:variant>
        <vt:i4>662</vt:i4>
      </vt:variant>
      <vt:variant>
        <vt:i4>0</vt:i4>
      </vt:variant>
      <vt:variant>
        <vt:i4>5</vt:i4>
      </vt:variant>
      <vt:variant>
        <vt:lpwstr/>
      </vt:variant>
      <vt:variant>
        <vt:lpwstr>_Toc294267171</vt:lpwstr>
      </vt:variant>
      <vt:variant>
        <vt:i4>1835057</vt:i4>
      </vt:variant>
      <vt:variant>
        <vt:i4>656</vt:i4>
      </vt:variant>
      <vt:variant>
        <vt:i4>0</vt:i4>
      </vt:variant>
      <vt:variant>
        <vt:i4>5</vt:i4>
      </vt:variant>
      <vt:variant>
        <vt:lpwstr/>
      </vt:variant>
      <vt:variant>
        <vt:lpwstr>_Toc294267170</vt:lpwstr>
      </vt:variant>
      <vt:variant>
        <vt:i4>1900593</vt:i4>
      </vt:variant>
      <vt:variant>
        <vt:i4>650</vt:i4>
      </vt:variant>
      <vt:variant>
        <vt:i4>0</vt:i4>
      </vt:variant>
      <vt:variant>
        <vt:i4>5</vt:i4>
      </vt:variant>
      <vt:variant>
        <vt:lpwstr/>
      </vt:variant>
      <vt:variant>
        <vt:lpwstr>_Toc294267169</vt:lpwstr>
      </vt:variant>
      <vt:variant>
        <vt:i4>1900593</vt:i4>
      </vt:variant>
      <vt:variant>
        <vt:i4>644</vt:i4>
      </vt:variant>
      <vt:variant>
        <vt:i4>0</vt:i4>
      </vt:variant>
      <vt:variant>
        <vt:i4>5</vt:i4>
      </vt:variant>
      <vt:variant>
        <vt:lpwstr/>
      </vt:variant>
      <vt:variant>
        <vt:lpwstr>_Toc294267168</vt:lpwstr>
      </vt:variant>
      <vt:variant>
        <vt:i4>1900593</vt:i4>
      </vt:variant>
      <vt:variant>
        <vt:i4>638</vt:i4>
      </vt:variant>
      <vt:variant>
        <vt:i4>0</vt:i4>
      </vt:variant>
      <vt:variant>
        <vt:i4>5</vt:i4>
      </vt:variant>
      <vt:variant>
        <vt:lpwstr/>
      </vt:variant>
      <vt:variant>
        <vt:lpwstr>_Toc294267167</vt:lpwstr>
      </vt:variant>
      <vt:variant>
        <vt:i4>1900593</vt:i4>
      </vt:variant>
      <vt:variant>
        <vt:i4>632</vt:i4>
      </vt:variant>
      <vt:variant>
        <vt:i4>0</vt:i4>
      </vt:variant>
      <vt:variant>
        <vt:i4>5</vt:i4>
      </vt:variant>
      <vt:variant>
        <vt:lpwstr/>
      </vt:variant>
      <vt:variant>
        <vt:lpwstr>_Toc294267166</vt:lpwstr>
      </vt:variant>
      <vt:variant>
        <vt:i4>1900593</vt:i4>
      </vt:variant>
      <vt:variant>
        <vt:i4>626</vt:i4>
      </vt:variant>
      <vt:variant>
        <vt:i4>0</vt:i4>
      </vt:variant>
      <vt:variant>
        <vt:i4>5</vt:i4>
      </vt:variant>
      <vt:variant>
        <vt:lpwstr/>
      </vt:variant>
      <vt:variant>
        <vt:lpwstr>_Toc294267165</vt:lpwstr>
      </vt:variant>
      <vt:variant>
        <vt:i4>1900593</vt:i4>
      </vt:variant>
      <vt:variant>
        <vt:i4>620</vt:i4>
      </vt:variant>
      <vt:variant>
        <vt:i4>0</vt:i4>
      </vt:variant>
      <vt:variant>
        <vt:i4>5</vt:i4>
      </vt:variant>
      <vt:variant>
        <vt:lpwstr/>
      </vt:variant>
      <vt:variant>
        <vt:lpwstr>_Toc294267164</vt:lpwstr>
      </vt:variant>
      <vt:variant>
        <vt:i4>1900593</vt:i4>
      </vt:variant>
      <vt:variant>
        <vt:i4>614</vt:i4>
      </vt:variant>
      <vt:variant>
        <vt:i4>0</vt:i4>
      </vt:variant>
      <vt:variant>
        <vt:i4>5</vt:i4>
      </vt:variant>
      <vt:variant>
        <vt:lpwstr/>
      </vt:variant>
      <vt:variant>
        <vt:lpwstr>_Toc294267163</vt:lpwstr>
      </vt:variant>
      <vt:variant>
        <vt:i4>1900593</vt:i4>
      </vt:variant>
      <vt:variant>
        <vt:i4>608</vt:i4>
      </vt:variant>
      <vt:variant>
        <vt:i4>0</vt:i4>
      </vt:variant>
      <vt:variant>
        <vt:i4>5</vt:i4>
      </vt:variant>
      <vt:variant>
        <vt:lpwstr/>
      </vt:variant>
      <vt:variant>
        <vt:lpwstr>_Toc294267162</vt:lpwstr>
      </vt:variant>
      <vt:variant>
        <vt:i4>1900593</vt:i4>
      </vt:variant>
      <vt:variant>
        <vt:i4>602</vt:i4>
      </vt:variant>
      <vt:variant>
        <vt:i4>0</vt:i4>
      </vt:variant>
      <vt:variant>
        <vt:i4>5</vt:i4>
      </vt:variant>
      <vt:variant>
        <vt:lpwstr/>
      </vt:variant>
      <vt:variant>
        <vt:lpwstr>_Toc294267161</vt:lpwstr>
      </vt:variant>
      <vt:variant>
        <vt:i4>1900593</vt:i4>
      </vt:variant>
      <vt:variant>
        <vt:i4>596</vt:i4>
      </vt:variant>
      <vt:variant>
        <vt:i4>0</vt:i4>
      </vt:variant>
      <vt:variant>
        <vt:i4>5</vt:i4>
      </vt:variant>
      <vt:variant>
        <vt:lpwstr/>
      </vt:variant>
      <vt:variant>
        <vt:lpwstr>_Toc294267160</vt:lpwstr>
      </vt:variant>
      <vt:variant>
        <vt:i4>1966129</vt:i4>
      </vt:variant>
      <vt:variant>
        <vt:i4>590</vt:i4>
      </vt:variant>
      <vt:variant>
        <vt:i4>0</vt:i4>
      </vt:variant>
      <vt:variant>
        <vt:i4>5</vt:i4>
      </vt:variant>
      <vt:variant>
        <vt:lpwstr/>
      </vt:variant>
      <vt:variant>
        <vt:lpwstr>_Toc294267159</vt:lpwstr>
      </vt:variant>
      <vt:variant>
        <vt:i4>1966129</vt:i4>
      </vt:variant>
      <vt:variant>
        <vt:i4>584</vt:i4>
      </vt:variant>
      <vt:variant>
        <vt:i4>0</vt:i4>
      </vt:variant>
      <vt:variant>
        <vt:i4>5</vt:i4>
      </vt:variant>
      <vt:variant>
        <vt:lpwstr/>
      </vt:variant>
      <vt:variant>
        <vt:lpwstr>_Toc294267158</vt:lpwstr>
      </vt:variant>
      <vt:variant>
        <vt:i4>1966129</vt:i4>
      </vt:variant>
      <vt:variant>
        <vt:i4>578</vt:i4>
      </vt:variant>
      <vt:variant>
        <vt:i4>0</vt:i4>
      </vt:variant>
      <vt:variant>
        <vt:i4>5</vt:i4>
      </vt:variant>
      <vt:variant>
        <vt:lpwstr/>
      </vt:variant>
      <vt:variant>
        <vt:lpwstr>_Toc294267157</vt:lpwstr>
      </vt:variant>
      <vt:variant>
        <vt:i4>1966129</vt:i4>
      </vt:variant>
      <vt:variant>
        <vt:i4>572</vt:i4>
      </vt:variant>
      <vt:variant>
        <vt:i4>0</vt:i4>
      </vt:variant>
      <vt:variant>
        <vt:i4>5</vt:i4>
      </vt:variant>
      <vt:variant>
        <vt:lpwstr/>
      </vt:variant>
      <vt:variant>
        <vt:lpwstr>_Toc294267156</vt:lpwstr>
      </vt:variant>
      <vt:variant>
        <vt:i4>1966129</vt:i4>
      </vt:variant>
      <vt:variant>
        <vt:i4>566</vt:i4>
      </vt:variant>
      <vt:variant>
        <vt:i4>0</vt:i4>
      </vt:variant>
      <vt:variant>
        <vt:i4>5</vt:i4>
      </vt:variant>
      <vt:variant>
        <vt:lpwstr/>
      </vt:variant>
      <vt:variant>
        <vt:lpwstr>_Toc294267155</vt:lpwstr>
      </vt:variant>
      <vt:variant>
        <vt:i4>1966129</vt:i4>
      </vt:variant>
      <vt:variant>
        <vt:i4>560</vt:i4>
      </vt:variant>
      <vt:variant>
        <vt:i4>0</vt:i4>
      </vt:variant>
      <vt:variant>
        <vt:i4>5</vt:i4>
      </vt:variant>
      <vt:variant>
        <vt:lpwstr/>
      </vt:variant>
      <vt:variant>
        <vt:lpwstr>_Toc294267154</vt:lpwstr>
      </vt:variant>
      <vt:variant>
        <vt:i4>1966129</vt:i4>
      </vt:variant>
      <vt:variant>
        <vt:i4>554</vt:i4>
      </vt:variant>
      <vt:variant>
        <vt:i4>0</vt:i4>
      </vt:variant>
      <vt:variant>
        <vt:i4>5</vt:i4>
      </vt:variant>
      <vt:variant>
        <vt:lpwstr/>
      </vt:variant>
      <vt:variant>
        <vt:lpwstr>_Toc294267153</vt:lpwstr>
      </vt:variant>
      <vt:variant>
        <vt:i4>1966129</vt:i4>
      </vt:variant>
      <vt:variant>
        <vt:i4>548</vt:i4>
      </vt:variant>
      <vt:variant>
        <vt:i4>0</vt:i4>
      </vt:variant>
      <vt:variant>
        <vt:i4>5</vt:i4>
      </vt:variant>
      <vt:variant>
        <vt:lpwstr/>
      </vt:variant>
      <vt:variant>
        <vt:lpwstr>_Toc294267152</vt:lpwstr>
      </vt:variant>
      <vt:variant>
        <vt:i4>1966129</vt:i4>
      </vt:variant>
      <vt:variant>
        <vt:i4>542</vt:i4>
      </vt:variant>
      <vt:variant>
        <vt:i4>0</vt:i4>
      </vt:variant>
      <vt:variant>
        <vt:i4>5</vt:i4>
      </vt:variant>
      <vt:variant>
        <vt:lpwstr/>
      </vt:variant>
      <vt:variant>
        <vt:lpwstr>_Toc294267151</vt:lpwstr>
      </vt:variant>
      <vt:variant>
        <vt:i4>1966129</vt:i4>
      </vt:variant>
      <vt:variant>
        <vt:i4>536</vt:i4>
      </vt:variant>
      <vt:variant>
        <vt:i4>0</vt:i4>
      </vt:variant>
      <vt:variant>
        <vt:i4>5</vt:i4>
      </vt:variant>
      <vt:variant>
        <vt:lpwstr/>
      </vt:variant>
      <vt:variant>
        <vt:lpwstr>_Toc294267150</vt:lpwstr>
      </vt:variant>
      <vt:variant>
        <vt:i4>2031665</vt:i4>
      </vt:variant>
      <vt:variant>
        <vt:i4>530</vt:i4>
      </vt:variant>
      <vt:variant>
        <vt:i4>0</vt:i4>
      </vt:variant>
      <vt:variant>
        <vt:i4>5</vt:i4>
      </vt:variant>
      <vt:variant>
        <vt:lpwstr/>
      </vt:variant>
      <vt:variant>
        <vt:lpwstr>_Toc294267149</vt:lpwstr>
      </vt:variant>
      <vt:variant>
        <vt:i4>2031665</vt:i4>
      </vt:variant>
      <vt:variant>
        <vt:i4>524</vt:i4>
      </vt:variant>
      <vt:variant>
        <vt:i4>0</vt:i4>
      </vt:variant>
      <vt:variant>
        <vt:i4>5</vt:i4>
      </vt:variant>
      <vt:variant>
        <vt:lpwstr/>
      </vt:variant>
      <vt:variant>
        <vt:lpwstr>_Toc294267148</vt:lpwstr>
      </vt:variant>
      <vt:variant>
        <vt:i4>2031665</vt:i4>
      </vt:variant>
      <vt:variant>
        <vt:i4>518</vt:i4>
      </vt:variant>
      <vt:variant>
        <vt:i4>0</vt:i4>
      </vt:variant>
      <vt:variant>
        <vt:i4>5</vt:i4>
      </vt:variant>
      <vt:variant>
        <vt:lpwstr/>
      </vt:variant>
      <vt:variant>
        <vt:lpwstr>_Toc294267147</vt:lpwstr>
      </vt:variant>
      <vt:variant>
        <vt:i4>2031665</vt:i4>
      </vt:variant>
      <vt:variant>
        <vt:i4>512</vt:i4>
      </vt:variant>
      <vt:variant>
        <vt:i4>0</vt:i4>
      </vt:variant>
      <vt:variant>
        <vt:i4>5</vt:i4>
      </vt:variant>
      <vt:variant>
        <vt:lpwstr/>
      </vt:variant>
      <vt:variant>
        <vt:lpwstr>_Toc294267146</vt:lpwstr>
      </vt:variant>
      <vt:variant>
        <vt:i4>2031665</vt:i4>
      </vt:variant>
      <vt:variant>
        <vt:i4>506</vt:i4>
      </vt:variant>
      <vt:variant>
        <vt:i4>0</vt:i4>
      </vt:variant>
      <vt:variant>
        <vt:i4>5</vt:i4>
      </vt:variant>
      <vt:variant>
        <vt:lpwstr/>
      </vt:variant>
      <vt:variant>
        <vt:lpwstr>_Toc294267145</vt:lpwstr>
      </vt:variant>
      <vt:variant>
        <vt:i4>2031665</vt:i4>
      </vt:variant>
      <vt:variant>
        <vt:i4>500</vt:i4>
      </vt:variant>
      <vt:variant>
        <vt:i4>0</vt:i4>
      </vt:variant>
      <vt:variant>
        <vt:i4>5</vt:i4>
      </vt:variant>
      <vt:variant>
        <vt:lpwstr/>
      </vt:variant>
      <vt:variant>
        <vt:lpwstr>_Toc294267144</vt:lpwstr>
      </vt:variant>
      <vt:variant>
        <vt:i4>2031665</vt:i4>
      </vt:variant>
      <vt:variant>
        <vt:i4>494</vt:i4>
      </vt:variant>
      <vt:variant>
        <vt:i4>0</vt:i4>
      </vt:variant>
      <vt:variant>
        <vt:i4>5</vt:i4>
      </vt:variant>
      <vt:variant>
        <vt:lpwstr/>
      </vt:variant>
      <vt:variant>
        <vt:lpwstr>_Toc294267143</vt:lpwstr>
      </vt:variant>
      <vt:variant>
        <vt:i4>2031665</vt:i4>
      </vt:variant>
      <vt:variant>
        <vt:i4>488</vt:i4>
      </vt:variant>
      <vt:variant>
        <vt:i4>0</vt:i4>
      </vt:variant>
      <vt:variant>
        <vt:i4>5</vt:i4>
      </vt:variant>
      <vt:variant>
        <vt:lpwstr/>
      </vt:variant>
      <vt:variant>
        <vt:lpwstr>_Toc294267142</vt:lpwstr>
      </vt:variant>
      <vt:variant>
        <vt:i4>2031665</vt:i4>
      </vt:variant>
      <vt:variant>
        <vt:i4>482</vt:i4>
      </vt:variant>
      <vt:variant>
        <vt:i4>0</vt:i4>
      </vt:variant>
      <vt:variant>
        <vt:i4>5</vt:i4>
      </vt:variant>
      <vt:variant>
        <vt:lpwstr/>
      </vt:variant>
      <vt:variant>
        <vt:lpwstr>_Toc294267141</vt:lpwstr>
      </vt:variant>
      <vt:variant>
        <vt:i4>2031665</vt:i4>
      </vt:variant>
      <vt:variant>
        <vt:i4>476</vt:i4>
      </vt:variant>
      <vt:variant>
        <vt:i4>0</vt:i4>
      </vt:variant>
      <vt:variant>
        <vt:i4>5</vt:i4>
      </vt:variant>
      <vt:variant>
        <vt:lpwstr/>
      </vt:variant>
      <vt:variant>
        <vt:lpwstr>_Toc294267140</vt:lpwstr>
      </vt:variant>
      <vt:variant>
        <vt:i4>1572913</vt:i4>
      </vt:variant>
      <vt:variant>
        <vt:i4>470</vt:i4>
      </vt:variant>
      <vt:variant>
        <vt:i4>0</vt:i4>
      </vt:variant>
      <vt:variant>
        <vt:i4>5</vt:i4>
      </vt:variant>
      <vt:variant>
        <vt:lpwstr/>
      </vt:variant>
      <vt:variant>
        <vt:lpwstr>_Toc294267139</vt:lpwstr>
      </vt:variant>
      <vt:variant>
        <vt:i4>1572913</vt:i4>
      </vt:variant>
      <vt:variant>
        <vt:i4>464</vt:i4>
      </vt:variant>
      <vt:variant>
        <vt:i4>0</vt:i4>
      </vt:variant>
      <vt:variant>
        <vt:i4>5</vt:i4>
      </vt:variant>
      <vt:variant>
        <vt:lpwstr/>
      </vt:variant>
      <vt:variant>
        <vt:lpwstr>_Toc294267138</vt:lpwstr>
      </vt:variant>
      <vt:variant>
        <vt:i4>1572913</vt:i4>
      </vt:variant>
      <vt:variant>
        <vt:i4>458</vt:i4>
      </vt:variant>
      <vt:variant>
        <vt:i4>0</vt:i4>
      </vt:variant>
      <vt:variant>
        <vt:i4>5</vt:i4>
      </vt:variant>
      <vt:variant>
        <vt:lpwstr/>
      </vt:variant>
      <vt:variant>
        <vt:lpwstr>_Toc294267137</vt:lpwstr>
      </vt:variant>
      <vt:variant>
        <vt:i4>1572913</vt:i4>
      </vt:variant>
      <vt:variant>
        <vt:i4>452</vt:i4>
      </vt:variant>
      <vt:variant>
        <vt:i4>0</vt:i4>
      </vt:variant>
      <vt:variant>
        <vt:i4>5</vt:i4>
      </vt:variant>
      <vt:variant>
        <vt:lpwstr/>
      </vt:variant>
      <vt:variant>
        <vt:lpwstr>_Toc294267136</vt:lpwstr>
      </vt:variant>
      <vt:variant>
        <vt:i4>1572913</vt:i4>
      </vt:variant>
      <vt:variant>
        <vt:i4>446</vt:i4>
      </vt:variant>
      <vt:variant>
        <vt:i4>0</vt:i4>
      </vt:variant>
      <vt:variant>
        <vt:i4>5</vt:i4>
      </vt:variant>
      <vt:variant>
        <vt:lpwstr/>
      </vt:variant>
      <vt:variant>
        <vt:lpwstr>_Toc294267135</vt:lpwstr>
      </vt:variant>
      <vt:variant>
        <vt:i4>1572913</vt:i4>
      </vt:variant>
      <vt:variant>
        <vt:i4>440</vt:i4>
      </vt:variant>
      <vt:variant>
        <vt:i4>0</vt:i4>
      </vt:variant>
      <vt:variant>
        <vt:i4>5</vt:i4>
      </vt:variant>
      <vt:variant>
        <vt:lpwstr/>
      </vt:variant>
      <vt:variant>
        <vt:lpwstr>_Toc294267134</vt:lpwstr>
      </vt:variant>
      <vt:variant>
        <vt:i4>1572913</vt:i4>
      </vt:variant>
      <vt:variant>
        <vt:i4>434</vt:i4>
      </vt:variant>
      <vt:variant>
        <vt:i4>0</vt:i4>
      </vt:variant>
      <vt:variant>
        <vt:i4>5</vt:i4>
      </vt:variant>
      <vt:variant>
        <vt:lpwstr/>
      </vt:variant>
      <vt:variant>
        <vt:lpwstr>_Toc294267133</vt:lpwstr>
      </vt:variant>
      <vt:variant>
        <vt:i4>1572913</vt:i4>
      </vt:variant>
      <vt:variant>
        <vt:i4>428</vt:i4>
      </vt:variant>
      <vt:variant>
        <vt:i4>0</vt:i4>
      </vt:variant>
      <vt:variant>
        <vt:i4>5</vt:i4>
      </vt:variant>
      <vt:variant>
        <vt:lpwstr/>
      </vt:variant>
      <vt:variant>
        <vt:lpwstr>_Toc294267132</vt:lpwstr>
      </vt:variant>
      <vt:variant>
        <vt:i4>1572913</vt:i4>
      </vt:variant>
      <vt:variant>
        <vt:i4>422</vt:i4>
      </vt:variant>
      <vt:variant>
        <vt:i4>0</vt:i4>
      </vt:variant>
      <vt:variant>
        <vt:i4>5</vt:i4>
      </vt:variant>
      <vt:variant>
        <vt:lpwstr/>
      </vt:variant>
      <vt:variant>
        <vt:lpwstr>_Toc294267131</vt:lpwstr>
      </vt:variant>
      <vt:variant>
        <vt:i4>1572913</vt:i4>
      </vt:variant>
      <vt:variant>
        <vt:i4>416</vt:i4>
      </vt:variant>
      <vt:variant>
        <vt:i4>0</vt:i4>
      </vt:variant>
      <vt:variant>
        <vt:i4>5</vt:i4>
      </vt:variant>
      <vt:variant>
        <vt:lpwstr/>
      </vt:variant>
      <vt:variant>
        <vt:lpwstr>_Toc294267130</vt:lpwstr>
      </vt:variant>
      <vt:variant>
        <vt:i4>1638449</vt:i4>
      </vt:variant>
      <vt:variant>
        <vt:i4>410</vt:i4>
      </vt:variant>
      <vt:variant>
        <vt:i4>0</vt:i4>
      </vt:variant>
      <vt:variant>
        <vt:i4>5</vt:i4>
      </vt:variant>
      <vt:variant>
        <vt:lpwstr/>
      </vt:variant>
      <vt:variant>
        <vt:lpwstr>_Toc294267129</vt:lpwstr>
      </vt:variant>
      <vt:variant>
        <vt:i4>1638449</vt:i4>
      </vt:variant>
      <vt:variant>
        <vt:i4>404</vt:i4>
      </vt:variant>
      <vt:variant>
        <vt:i4>0</vt:i4>
      </vt:variant>
      <vt:variant>
        <vt:i4>5</vt:i4>
      </vt:variant>
      <vt:variant>
        <vt:lpwstr/>
      </vt:variant>
      <vt:variant>
        <vt:lpwstr>_Toc294267128</vt:lpwstr>
      </vt:variant>
      <vt:variant>
        <vt:i4>1638449</vt:i4>
      </vt:variant>
      <vt:variant>
        <vt:i4>398</vt:i4>
      </vt:variant>
      <vt:variant>
        <vt:i4>0</vt:i4>
      </vt:variant>
      <vt:variant>
        <vt:i4>5</vt:i4>
      </vt:variant>
      <vt:variant>
        <vt:lpwstr/>
      </vt:variant>
      <vt:variant>
        <vt:lpwstr>_Toc294267127</vt:lpwstr>
      </vt:variant>
      <vt:variant>
        <vt:i4>1638449</vt:i4>
      </vt:variant>
      <vt:variant>
        <vt:i4>392</vt:i4>
      </vt:variant>
      <vt:variant>
        <vt:i4>0</vt:i4>
      </vt:variant>
      <vt:variant>
        <vt:i4>5</vt:i4>
      </vt:variant>
      <vt:variant>
        <vt:lpwstr/>
      </vt:variant>
      <vt:variant>
        <vt:lpwstr>_Toc294267126</vt:lpwstr>
      </vt:variant>
      <vt:variant>
        <vt:i4>1638449</vt:i4>
      </vt:variant>
      <vt:variant>
        <vt:i4>386</vt:i4>
      </vt:variant>
      <vt:variant>
        <vt:i4>0</vt:i4>
      </vt:variant>
      <vt:variant>
        <vt:i4>5</vt:i4>
      </vt:variant>
      <vt:variant>
        <vt:lpwstr/>
      </vt:variant>
      <vt:variant>
        <vt:lpwstr>_Toc294267125</vt:lpwstr>
      </vt:variant>
      <vt:variant>
        <vt:i4>1638449</vt:i4>
      </vt:variant>
      <vt:variant>
        <vt:i4>380</vt:i4>
      </vt:variant>
      <vt:variant>
        <vt:i4>0</vt:i4>
      </vt:variant>
      <vt:variant>
        <vt:i4>5</vt:i4>
      </vt:variant>
      <vt:variant>
        <vt:lpwstr/>
      </vt:variant>
      <vt:variant>
        <vt:lpwstr>_Toc294267124</vt:lpwstr>
      </vt:variant>
      <vt:variant>
        <vt:i4>1638449</vt:i4>
      </vt:variant>
      <vt:variant>
        <vt:i4>374</vt:i4>
      </vt:variant>
      <vt:variant>
        <vt:i4>0</vt:i4>
      </vt:variant>
      <vt:variant>
        <vt:i4>5</vt:i4>
      </vt:variant>
      <vt:variant>
        <vt:lpwstr/>
      </vt:variant>
      <vt:variant>
        <vt:lpwstr>_Toc294267123</vt:lpwstr>
      </vt:variant>
      <vt:variant>
        <vt:i4>1638449</vt:i4>
      </vt:variant>
      <vt:variant>
        <vt:i4>368</vt:i4>
      </vt:variant>
      <vt:variant>
        <vt:i4>0</vt:i4>
      </vt:variant>
      <vt:variant>
        <vt:i4>5</vt:i4>
      </vt:variant>
      <vt:variant>
        <vt:lpwstr/>
      </vt:variant>
      <vt:variant>
        <vt:lpwstr>_Toc294267122</vt:lpwstr>
      </vt:variant>
      <vt:variant>
        <vt:i4>1638449</vt:i4>
      </vt:variant>
      <vt:variant>
        <vt:i4>362</vt:i4>
      </vt:variant>
      <vt:variant>
        <vt:i4>0</vt:i4>
      </vt:variant>
      <vt:variant>
        <vt:i4>5</vt:i4>
      </vt:variant>
      <vt:variant>
        <vt:lpwstr/>
      </vt:variant>
      <vt:variant>
        <vt:lpwstr>_Toc294267121</vt:lpwstr>
      </vt:variant>
      <vt:variant>
        <vt:i4>1638449</vt:i4>
      </vt:variant>
      <vt:variant>
        <vt:i4>356</vt:i4>
      </vt:variant>
      <vt:variant>
        <vt:i4>0</vt:i4>
      </vt:variant>
      <vt:variant>
        <vt:i4>5</vt:i4>
      </vt:variant>
      <vt:variant>
        <vt:lpwstr/>
      </vt:variant>
      <vt:variant>
        <vt:lpwstr>_Toc294267120</vt:lpwstr>
      </vt:variant>
      <vt:variant>
        <vt:i4>1703985</vt:i4>
      </vt:variant>
      <vt:variant>
        <vt:i4>350</vt:i4>
      </vt:variant>
      <vt:variant>
        <vt:i4>0</vt:i4>
      </vt:variant>
      <vt:variant>
        <vt:i4>5</vt:i4>
      </vt:variant>
      <vt:variant>
        <vt:lpwstr/>
      </vt:variant>
      <vt:variant>
        <vt:lpwstr>_Toc294267119</vt:lpwstr>
      </vt:variant>
      <vt:variant>
        <vt:i4>1703985</vt:i4>
      </vt:variant>
      <vt:variant>
        <vt:i4>344</vt:i4>
      </vt:variant>
      <vt:variant>
        <vt:i4>0</vt:i4>
      </vt:variant>
      <vt:variant>
        <vt:i4>5</vt:i4>
      </vt:variant>
      <vt:variant>
        <vt:lpwstr/>
      </vt:variant>
      <vt:variant>
        <vt:lpwstr>_Toc294267118</vt:lpwstr>
      </vt:variant>
      <vt:variant>
        <vt:i4>1703985</vt:i4>
      </vt:variant>
      <vt:variant>
        <vt:i4>338</vt:i4>
      </vt:variant>
      <vt:variant>
        <vt:i4>0</vt:i4>
      </vt:variant>
      <vt:variant>
        <vt:i4>5</vt:i4>
      </vt:variant>
      <vt:variant>
        <vt:lpwstr/>
      </vt:variant>
      <vt:variant>
        <vt:lpwstr>_Toc294267117</vt:lpwstr>
      </vt:variant>
      <vt:variant>
        <vt:i4>1703985</vt:i4>
      </vt:variant>
      <vt:variant>
        <vt:i4>332</vt:i4>
      </vt:variant>
      <vt:variant>
        <vt:i4>0</vt:i4>
      </vt:variant>
      <vt:variant>
        <vt:i4>5</vt:i4>
      </vt:variant>
      <vt:variant>
        <vt:lpwstr/>
      </vt:variant>
      <vt:variant>
        <vt:lpwstr>_Toc294267116</vt:lpwstr>
      </vt:variant>
      <vt:variant>
        <vt:i4>1703985</vt:i4>
      </vt:variant>
      <vt:variant>
        <vt:i4>326</vt:i4>
      </vt:variant>
      <vt:variant>
        <vt:i4>0</vt:i4>
      </vt:variant>
      <vt:variant>
        <vt:i4>5</vt:i4>
      </vt:variant>
      <vt:variant>
        <vt:lpwstr/>
      </vt:variant>
      <vt:variant>
        <vt:lpwstr>_Toc294267115</vt:lpwstr>
      </vt:variant>
      <vt:variant>
        <vt:i4>1703985</vt:i4>
      </vt:variant>
      <vt:variant>
        <vt:i4>320</vt:i4>
      </vt:variant>
      <vt:variant>
        <vt:i4>0</vt:i4>
      </vt:variant>
      <vt:variant>
        <vt:i4>5</vt:i4>
      </vt:variant>
      <vt:variant>
        <vt:lpwstr/>
      </vt:variant>
      <vt:variant>
        <vt:lpwstr>_Toc294267114</vt:lpwstr>
      </vt:variant>
      <vt:variant>
        <vt:i4>1703985</vt:i4>
      </vt:variant>
      <vt:variant>
        <vt:i4>314</vt:i4>
      </vt:variant>
      <vt:variant>
        <vt:i4>0</vt:i4>
      </vt:variant>
      <vt:variant>
        <vt:i4>5</vt:i4>
      </vt:variant>
      <vt:variant>
        <vt:lpwstr/>
      </vt:variant>
      <vt:variant>
        <vt:lpwstr>_Toc294267113</vt:lpwstr>
      </vt:variant>
      <vt:variant>
        <vt:i4>1703985</vt:i4>
      </vt:variant>
      <vt:variant>
        <vt:i4>308</vt:i4>
      </vt:variant>
      <vt:variant>
        <vt:i4>0</vt:i4>
      </vt:variant>
      <vt:variant>
        <vt:i4>5</vt:i4>
      </vt:variant>
      <vt:variant>
        <vt:lpwstr/>
      </vt:variant>
      <vt:variant>
        <vt:lpwstr>_Toc294267112</vt:lpwstr>
      </vt:variant>
      <vt:variant>
        <vt:i4>1703985</vt:i4>
      </vt:variant>
      <vt:variant>
        <vt:i4>302</vt:i4>
      </vt:variant>
      <vt:variant>
        <vt:i4>0</vt:i4>
      </vt:variant>
      <vt:variant>
        <vt:i4>5</vt:i4>
      </vt:variant>
      <vt:variant>
        <vt:lpwstr/>
      </vt:variant>
      <vt:variant>
        <vt:lpwstr>_Toc294267111</vt:lpwstr>
      </vt:variant>
      <vt:variant>
        <vt:i4>1703985</vt:i4>
      </vt:variant>
      <vt:variant>
        <vt:i4>296</vt:i4>
      </vt:variant>
      <vt:variant>
        <vt:i4>0</vt:i4>
      </vt:variant>
      <vt:variant>
        <vt:i4>5</vt:i4>
      </vt:variant>
      <vt:variant>
        <vt:lpwstr/>
      </vt:variant>
      <vt:variant>
        <vt:lpwstr>_Toc294267110</vt:lpwstr>
      </vt:variant>
      <vt:variant>
        <vt:i4>1769521</vt:i4>
      </vt:variant>
      <vt:variant>
        <vt:i4>290</vt:i4>
      </vt:variant>
      <vt:variant>
        <vt:i4>0</vt:i4>
      </vt:variant>
      <vt:variant>
        <vt:i4>5</vt:i4>
      </vt:variant>
      <vt:variant>
        <vt:lpwstr/>
      </vt:variant>
      <vt:variant>
        <vt:lpwstr>_Toc294267109</vt:lpwstr>
      </vt:variant>
      <vt:variant>
        <vt:i4>1769521</vt:i4>
      </vt:variant>
      <vt:variant>
        <vt:i4>284</vt:i4>
      </vt:variant>
      <vt:variant>
        <vt:i4>0</vt:i4>
      </vt:variant>
      <vt:variant>
        <vt:i4>5</vt:i4>
      </vt:variant>
      <vt:variant>
        <vt:lpwstr/>
      </vt:variant>
      <vt:variant>
        <vt:lpwstr>_Toc294267108</vt:lpwstr>
      </vt:variant>
      <vt:variant>
        <vt:i4>1769521</vt:i4>
      </vt:variant>
      <vt:variant>
        <vt:i4>278</vt:i4>
      </vt:variant>
      <vt:variant>
        <vt:i4>0</vt:i4>
      </vt:variant>
      <vt:variant>
        <vt:i4>5</vt:i4>
      </vt:variant>
      <vt:variant>
        <vt:lpwstr/>
      </vt:variant>
      <vt:variant>
        <vt:lpwstr>_Toc294267107</vt:lpwstr>
      </vt:variant>
      <vt:variant>
        <vt:i4>1769521</vt:i4>
      </vt:variant>
      <vt:variant>
        <vt:i4>272</vt:i4>
      </vt:variant>
      <vt:variant>
        <vt:i4>0</vt:i4>
      </vt:variant>
      <vt:variant>
        <vt:i4>5</vt:i4>
      </vt:variant>
      <vt:variant>
        <vt:lpwstr/>
      </vt:variant>
      <vt:variant>
        <vt:lpwstr>_Toc294267106</vt:lpwstr>
      </vt:variant>
      <vt:variant>
        <vt:i4>1769521</vt:i4>
      </vt:variant>
      <vt:variant>
        <vt:i4>266</vt:i4>
      </vt:variant>
      <vt:variant>
        <vt:i4>0</vt:i4>
      </vt:variant>
      <vt:variant>
        <vt:i4>5</vt:i4>
      </vt:variant>
      <vt:variant>
        <vt:lpwstr/>
      </vt:variant>
      <vt:variant>
        <vt:lpwstr>_Toc294267105</vt:lpwstr>
      </vt:variant>
      <vt:variant>
        <vt:i4>1769521</vt:i4>
      </vt:variant>
      <vt:variant>
        <vt:i4>260</vt:i4>
      </vt:variant>
      <vt:variant>
        <vt:i4>0</vt:i4>
      </vt:variant>
      <vt:variant>
        <vt:i4>5</vt:i4>
      </vt:variant>
      <vt:variant>
        <vt:lpwstr/>
      </vt:variant>
      <vt:variant>
        <vt:lpwstr>_Toc294267104</vt:lpwstr>
      </vt:variant>
      <vt:variant>
        <vt:i4>1769521</vt:i4>
      </vt:variant>
      <vt:variant>
        <vt:i4>254</vt:i4>
      </vt:variant>
      <vt:variant>
        <vt:i4>0</vt:i4>
      </vt:variant>
      <vt:variant>
        <vt:i4>5</vt:i4>
      </vt:variant>
      <vt:variant>
        <vt:lpwstr/>
      </vt:variant>
      <vt:variant>
        <vt:lpwstr>_Toc294267103</vt:lpwstr>
      </vt:variant>
      <vt:variant>
        <vt:i4>1769521</vt:i4>
      </vt:variant>
      <vt:variant>
        <vt:i4>248</vt:i4>
      </vt:variant>
      <vt:variant>
        <vt:i4>0</vt:i4>
      </vt:variant>
      <vt:variant>
        <vt:i4>5</vt:i4>
      </vt:variant>
      <vt:variant>
        <vt:lpwstr/>
      </vt:variant>
      <vt:variant>
        <vt:lpwstr>_Toc294267102</vt:lpwstr>
      </vt:variant>
      <vt:variant>
        <vt:i4>1769521</vt:i4>
      </vt:variant>
      <vt:variant>
        <vt:i4>242</vt:i4>
      </vt:variant>
      <vt:variant>
        <vt:i4>0</vt:i4>
      </vt:variant>
      <vt:variant>
        <vt:i4>5</vt:i4>
      </vt:variant>
      <vt:variant>
        <vt:lpwstr/>
      </vt:variant>
      <vt:variant>
        <vt:lpwstr>_Toc294267101</vt:lpwstr>
      </vt:variant>
      <vt:variant>
        <vt:i4>1769521</vt:i4>
      </vt:variant>
      <vt:variant>
        <vt:i4>236</vt:i4>
      </vt:variant>
      <vt:variant>
        <vt:i4>0</vt:i4>
      </vt:variant>
      <vt:variant>
        <vt:i4>5</vt:i4>
      </vt:variant>
      <vt:variant>
        <vt:lpwstr/>
      </vt:variant>
      <vt:variant>
        <vt:lpwstr>_Toc294267100</vt:lpwstr>
      </vt:variant>
      <vt:variant>
        <vt:i4>1179696</vt:i4>
      </vt:variant>
      <vt:variant>
        <vt:i4>230</vt:i4>
      </vt:variant>
      <vt:variant>
        <vt:i4>0</vt:i4>
      </vt:variant>
      <vt:variant>
        <vt:i4>5</vt:i4>
      </vt:variant>
      <vt:variant>
        <vt:lpwstr/>
      </vt:variant>
      <vt:variant>
        <vt:lpwstr>_Toc294267099</vt:lpwstr>
      </vt:variant>
      <vt:variant>
        <vt:i4>1179696</vt:i4>
      </vt:variant>
      <vt:variant>
        <vt:i4>224</vt:i4>
      </vt:variant>
      <vt:variant>
        <vt:i4>0</vt:i4>
      </vt:variant>
      <vt:variant>
        <vt:i4>5</vt:i4>
      </vt:variant>
      <vt:variant>
        <vt:lpwstr/>
      </vt:variant>
      <vt:variant>
        <vt:lpwstr>_Toc294267098</vt:lpwstr>
      </vt:variant>
      <vt:variant>
        <vt:i4>1179696</vt:i4>
      </vt:variant>
      <vt:variant>
        <vt:i4>218</vt:i4>
      </vt:variant>
      <vt:variant>
        <vt:i4>0</vt:i4>
      </vt:variant>
      <vt:variant>
        <vt:i4>5</vt:i4>
      </vt:variant>
      <vt:variant>
        <vt:lpwstr/>
      </vt:variant>
      <vt:variant>
        <vt:lpwstr>_Toc294267097</vt:lpwstr>
      </vt:variant>
      <vt:variant>
        <vt:i4>1179696</vt:i4>
      </vt:variant>
      <vt:variant>
        <vt:i4>212</vt:i4>
      </vt:variant>
      <vt:variant>
        <vt:i4>0</vt:i4>
      </vt:variant>
      <vt:variant>
        <vt:i4>5</vt:i4>
      </vt:variant>
      <vt:variant>
        <vt:lpwstr/>
      </vt:variant>
      <vt:variant>
        <vt:lpwstr>_Toc294267096</vt:lpwstr>
      </vt:variant>
      <vt:variant>
        <vt:i4>1179696</vt:i4>
      </vt:variant>
      <vt:variant>
        <vt:i4>206</vt:i4>
      </vt:variant>
      <vt:variant>
        <vt:i4>0</vt:i4>
      </vt:variant>
      <vt:variant>
        <vt:i4>5</vt:i4>
      </vt:variant>
      <vt:variant>
        <vt:lpwstr/>
      </vt:variant>
      <vt:variant>
        <vt:lpwstr>_Toc294267095</vt:lpwstr>
      </vt:variant>
      <vt:variant>
        <vt:i4>1179696</vt:i4>
      </vt:variant>
      <vt:variant>
        <vt:i4>200</vt:i4>
      </vt:variant>
      <vt:variant>
        <vt:i4>0</vt:i4>
      </vt:variant>
      <vt:variant>
        <vt:i4>5</vt:i4>
      </vt:variant>
      <vt:variant>
        <vt:lpwstr/>
      </vt:variant>
      <vt:variant>
        <vt:lpwstr>_Toc294267094</vt:lpwstr>
      </vt:variant>
      <vt:variant>
        <vt:i4>1179696</vt:i4>
      </vt:variant>
      <vt:variant>
        <vt:i4>194</vt:i4>
      </vt:variant>
      <vt:variant>
        <vt:i4>0</vt:i4>
      </vt:variant>
      <vt:variant>
        <vt:i4>5</vt:i4>
      </vt:variant>
      <vt:variant>
        <vt:lpwstr/>
      </vt:variant>
      <vt:variant>
        <vt:lpwstr>_Toc294267093</vt:lpwstr>
      </vt:variant>
      <vt:variant>
        <vt:i4>1179696</vt:i4>
      </vt:variant>
      <vt:variant>
        <vt:i4>188</vt:i4>
      </vt:variant>
      <vt:variant>
        <vt:i4>0</vt:i4>
      </vt:variant>
      <vt:variant>
        <vt:i4>5</vt:i4>
      </vt:variant>
      <vt:variant>
        <vt:lpwstr/>
      </vt:variant>
      <vt:variant>
        <vt:lpwstr>_Toc294267092</vt:lpwstr>
      </vt:variant>
      <vt:variant>
        <vt:i4>1179696</vt:i4>
      </vt:variant>
      <vt:variant>
        <vt:i4>182</vt:i4>
      </vt:variant>
      <vt:variant>
        <vt:i4>0</vt:i4>
      </vt:variant>
      <vt:variant>
        <vt:i4>5</vt:i4>
      </vt:variant>
      <vt:variant>
        <vt:lpwstr/>
      </vt:variant>
      <vt:variant>
        <vt:lpwstr>_Toc294267091</vt:lpwstr>
      </vt:variant>
      <vt:variant>
        <vt:i4>1179696</vt:i4>
      </vt:variant>
      <vt:variant>
        <vt:i4>176</vt:i4>
      </vt:variant>
      <vt:variant>
        <vt:i4>0</vt:i4>
      </vt:variant>
      <vt:variant>
        <vt:i4>5</vt:i4>
      </vt:variant>
      <vt:variant>
        <vt:lpwstr/>
      </vt:variant>
      <vt:variant>
        <vt:lpwstr>_Toc294267090</vt:lpwstr>
      </vt:variant>
      <vt:variant>
        <vt:i4>1245232</vt:i4>
      </vt:variant>
      <vt:variant>
        <vt:i4>170</vt:i4>
      </vt:variant>
      <vt:variant>
        <vt:i4>0</vt:i4>
      </vt:variant>
      <vt:variant>
        <vt:i4>5</vt:i4>
      </vt:variant>
      <vt:variant>
        <vt:lpwstr/>
      </vt:variant>
      <vt:variant>
        <vt:lpwstr>_Toc294267089</vt:lpwstr>
      </vt:variant>
      <vt:variant>
        <vt:i4>1245232</vt:i4>
      </vt:variant>
      <vt:variant>
        <vt:i4>164</vt:i4>
      </vt:variant>
      <vt:variant>
        <vt:i4>0</vt:i4>
      </vt:variant>
      <vt:variant>
        <vt:i4>5</vt:i4>
      </vt:variant>
      <vt:variant>
        <vt:lpwstr/>
      </vt:variant>
      <vt:variant>
        <vt:lpwstr>_Toc294267088</vt:lpwstr>
      </vt:variant>
      <vt:variant>
        <vt:i4>1245232</vt:i4>
      </vt:variant>
      <vt:variant>
        <vt:i4>158</vt:i4>
      </vt:variant>
      <vt:variant>
        <vt:i4>0</vt:i4>
      </vt:variant>
      <vt:variant>
        <vt:i4>5</vt:i4>
      </vt:variant>
      <vt:variant>
        <vt:lpwstr/>
      </vt:variant>
      <vt:variant>
        <vt:lpwstr>_Toc294267087</vt:lpwstr>
      </vt:variant>
      <vt:variant>
        <vt:i4>1245232</vt:i4>
      </vt:variant>
      <vt:variant>
        <vt:i4>152</vt:i4>
      </vt:variant>
      <vt:variant>
        <vt:i4>0</vt:i4>
      </vt:variant>
      <vt:variant>
        <vt:i4>5</vt:i4>
      </vt:variant>
      <vt:variant>
        <vt:lpwstr/>
      </vt:variant>
      <vt:variant>
        <vt:lpwstr>_Toc294267086</vt:lpwstr>
      </vt:variant>
      <vt:variant>
        <vt:i4>1245232</vt:i4>
      </vt:variant>
      <vt:variant>
        <vt:i4>146</vt:i4>
      </vt:variant>
      <vt:variant>
        <vt:i4>0</vt:i4>
      </vt:variant>
      <vt:variant>
        <vt:i4>5</vt:i4>
      </vt:variant>
      <vt:variant>
        <vt:lpwstr/>
      </vt:variant>
      <vt:variant>
        <vt:lpwstr>_Toc294267085</vt:lpwstr>
      </vt:variant>
      <vt:variant>
        <vt:i4>1245232</vt:i4>
      </vt:variant>
      <vt:variant>
        <vt:i4>140</vt:i4>
      </vt:variant>
      <vt:variant>
        <vt:i4>0</vt:i4>
      </vt:variant>
      <vt:variant>
        <vt:i4>5</vt:i4>
      </vt:variant>
      <vt:variant>
        <vt:lpwstr/>
      </vt:variant>
      <vt:variant>
        <vt:lpwstr>_Toc294267084</vt:lpwstr>
      </vt:variant>
      <vt:variant>
        <vt:i4>1245232</vt:i4>
      </vt:variant>
      <vt:variant>
        <vt:i4>134</vt:i4>
      </vt:variant>
      <vt:variant>
        <vt:i4>0</vt:i4>
      </vt:variant>
      <vt:variant>
        <vt:i4>5</vt:i4>
      </vt:variant>
      <vt:variant>
        <vt:lpwstr/>
      </vt:variant>
      <vt:variant>
        <vt:lpwstr>_Toc294267083</vt:lpwstr>
      </vt:variant>
      <vt:variant>
        <vt:i4>1245232</vt:i4>
      </vt:variant>
      <vt:variant>
        <vt:i4>128</vt:i4>
      </vt:variant>
      <vt:variant>
        <vt:i4>0</vt:i4>
      </vt:variant>
      <vt:variant>
        <vt:i4>5</vt:i4>
      </vt:variant>
      <vt:variant>
        <vt:lpwstr/>
      </vt:variant>
      <vt:variant>
        <vt:lpwstr>_Toc294267082</vt:lpwstr>
      </vt:variant>
      <vt:variant>
        <vt:i4>1245232</vt:i4>
      </vt:variant>
      <vt:variant>
        <vt:i4>122</vt:i4>
      </vt:variant>
      <vt:variant>
        <vt:i4>0</vt:i4>
      </vt:variant>
      <vt:variant>
        <vt:i4>5</vt:i4>
      </vt:variant>
      <vt:variant>
        <vt:lpwstr/>
      </vt:variant>
      <vt:variant>
        <vt:lpwstr>_Toc294267081</vt:lpwstr>
      </vt:variant>
      <vt:variant>
        <vt:i4>1245232</vt:i4>
      </vt:variant>
      <vt:variant>
        <vt:i4>116</vt:i4>
      </vt:variant>
      <vt:variant>
        <vt:i4>0</vt:i4>
      </vt:variant>
      <vt:variant>
        <vt:i4>5</vt:i4>
      </vt:variant>
      <vt:variant>
        <vt:lpwstr/>
      </vt:variant>
      <vt:variant>
        <vt:lpwstr>_Toc294267080</vt:lpwstr>
      </vt:variant>
      <vt:variant>
        <vt:i4>1835056</vt:i4>
      </vt:variant>
      <vt:variant>
        <vt:i4>110</vt:i4>
      </vt:variant>
      <vt:variant>
        <vt:i4>0</vt:i4>
      </vt:variant>
      <vt:variant>
        <vt:i4>5</vt:i4>
      </vt:variant>
      <vt:variant>
        <vt:lpwstr/>
      </vt:variant>
      <vt:variant>
        <vt:lpwstr>_Toc294267079</vt:lpwstr>
      </vt:variant>
      <vt:variant>
        <vt:i4>1835056</vt:i4>
      </vt:variant>
      <vt:variant>
        <vt:i4>104</vt:i4>
      </vt:variant>
      <vt:variant>
        <vt:i4>0</vt:i4>
      </vt:variant>
      <vt:variant>
        <vt:i4>5</vt:i4>
      </vt:variant>
      <vt:variant>
        <vt:lpwstr/>
      </vt:variant>
      <vt:variant>
        <vt:lpwstr>_Toc294267078</vt:lpwstr>
      </vt:variant>
      <vt:variant>
        <vt:i4>1835056</vt:i4>
      </vt:variant>
      <vt:variant>
        <vt:i4>98</vt:i4>
      </vt:variant>
      <vt:variant>
        <vt:i4>0</vt:i4>
      </vt:variant>
      <vt:variant>
        <vt:i4>5</vt:i4>
      </vt:variant>
      <vt:variant>
        <vt:lpwstr/>
      </vt:variant>
      <vt:variant>
        <vt:lpwstr>_Toc294267077</vt:lpwstr>
      </vt:variant>
      <vt:variant>
        <vt:i4>1835056</vt:i4>
      </vt:variant>
      <vt:variant>
        <vt:i4>92</vt:i4>
      </vt:variant>
      <vt:variant>
        <vt:i4>0</vt:i4>
      </vt:variant>
      <vt:variant>
        <vt:i4>5</vt:i4>
      </vt:variant>
      <vt:variant>
        <vt:lpwstr/>
      </vt:variant>
      <vt:variant>
        <vt:lpwstr>_Toc294267076</vt:lpwstr>
      </vt:variant>
      <vt:variant>
        <vt:i4>1835056</vt:i4>
      </vt:variant>
      <vt:variant>
        <vt:i4>86</vt:i4>
      </vt:variant>
      <vt:variant>
        <vt:i4>0</vt:i4>
      </vt:variant>
      <vt:variant>
        <vt:i4>5</vt:i4>
      </vt:variant>
      <vt:variant>
        <vt:lpwstr/>
      </vt:variant>
      <vt:variant>
        <vt:lpwstr>_Toc294267075</vt:lpwstr>
      </vt:variant>
      <vt:variant>
        <vt:i4>1835056</vt:i4>
      </vt:variant>
      <vt:variant>
        <vt:i4>80</vt:i4>
      </vt:variant>
      <vt:variant>
        <vt:i4>0</vt:i4>
      </vt:variant>
      <vt:variant>
        <vt:i4>5</vt:i4>
      </vt:variant>
      <vt:variant>
        <vt:lpwstr/>
      </vt:variant>
      <vt:variant>
        <vt:lpwstr>_Toc294267074</vt:lpwstr>
      </vt:variant>
      <vt:variant>
        <vt:i4>1835056</vt:i4>
      </vt:variant>
      <vt:variant>
        <vt:i4>74</vt:i4>
      </vt:variant>
      <vt:variant>
        <vt:i4>0</vt:i4>
      </vt:variant>
      <vt:variant>
        <vt:i4>5</vt:i4>
      </vt:variant>
      <vt:variant>
        <vt:lpwstr/>
      </vt:variant>
      <vt:variant>
        <vt:lpwstr>_Toc294267073</vt:lpwstr>
      </vt:variant>
      <vt:variant>
        <vt:i4>1835056</vt:i4>
      </vt:variant>
      <vt:variant>
        <vt:i4>68</vt:i4>
      </vt:variant>
      <vt:variant>
        <vt:i4>0</vt:i4>
      </vt:variant>
      <vt:variant>
        <vt:i4>5</vt:i4>
      </vt:variant>
      <vt:variant>
        <vt:lpwstr/>
      </vt:variant>
      <vt:variant>
        <vt:lpwstr>_Toc294267072</vt:lpwstr>
      </vt:variant>
      <vt:variant>
        <vt:i4>1835056</vt:i4>
      </vt:variant>
      <vt:variant>
        <vt:i4>62</vt:i4>
      </vt:variant>
      <vt:variant>
        <vt:i4>0</vt:i4>
      </vt:variant>
      <vt:variant>
        <vt:i4>5</vt:i4>
      </vt:variant>
      <vt:variant>
        <vt:lpwstr/>
      </vt:variant>
      <vt:variant>
        <vt:lpwstr>_Toc294267071</vt:lpwstr>
      </vt:variant>
      <vt:variant>
        <vt:i4>1835056</vt:i4>
      </vt:variant>
      <vt:variant>
        <vt:i4>56</vt:i4>
      </vt:variant>
      <vt:variant>
        <vt:i4>0</vt:i4>
      </vt:variant>
      <vt:variant>
        <vt:i4>5</vt:i4>
      </vt:variant>
      <vt:variant>
        <vt:lpwstr/>
      </vt:variant>
      <vt:variant>
        <vt:lpwstr>_Toc294267070</vt:lpwstr>
      </vt:variant>
      <vt:variant>
        <vt:i4>1900592</vt:i4>
      </vt:variant>
      <vt:variant>
        <vt:i4>50</vt:i4>
      </vt:variant>
      <vt:variant>
        <vt:i4>0</vt:i4>
      </vt:variant>
      <vt:variant>
        <vt:i4>5</vt:i4>
      </vt:variant>
      <vt:variant>
        <vt:lpwstr/>
      </vt:variant>
      <vt:variant>
        <vt:lpwstr>_Toc294267069</vt:lpwstr>
      </vt:variant>
      <vt:variant>
        <vt:i4>1900592</vt:i4>
      </vt:variant>
      <vt:variant>
        <vt:i4>44</vt:i4>
      </vt:variant>
      <vt:variant>
        <vt:i4>0</vt:i4>
      </vt:variant>
      <vt:variant>
        <vt:i4>5</vt:i4>
      </vt:variant>
      <vt:variant>
        <vt:lpwstr/>
      </vt:variant>
      <vt:variant>
        <vt:lpwstr>_Toc294267068</vt:lpwstr>
      </vt:variant>
      <vt:variant>
        <vt:i4>1900592</vt:i4>
      </vt:variant>
      <vt:variant>
        <vt:i4>38</vt:i4>
      </vt:variant>
      <vt:variant>
        <vt:i4>0</vt:i4>
      </vt:variant>
      <vt:variant>
        <vt:i4>5</vt:i4>
      </vt:variant>
      <vt:variant>
        <vt:lpwstr/>
      </vt:variant>
      <vt:variant>
        <vt:lpwstr>_Toc294267067</vt:lpwstr>
      </vt:variant>
      <vt:variant>
        <vt:i4>1900592</vt:i4>
      </vt:variant>
      <vt:variant>
        <vt:i4>32</vt:i4>
      </vt:variant>
      <vt:variant>
        <vt:i4>0</vt:i4>
      </vt:variant>
      <vt:variant>
        <vt:i4>5</vt:i4>
      </vt:variant>
      <vt:variant>
        <vt:lpwstr/>
      </vt:variant>
      <vt:variant>
        <vt:lpwstr>_Toc294267066</vt:lpwstr>
      </vt:variant>
      <vt:variant>
        <vt:i4>1900592</vt:i4>
      </vt:variant>
      <vt:variant>
        <vt:i4>26</vt:i4>
      </vt:variant>
      <vt:variant>
        <vt:i4>0</vt:i4>
      </vt:variant>
      <vt:variant>
        <vt:i4>5</vt:i4>
      </vt:variant>
      <vt:variant>
        <vt:lpwstr/>
      </vt:variant>
      <vt:variant>
        <vt:lpwstr>_Toc294267065</vt:lpwstr>
      </vt:variant>
      <vt:variant>
        <vt:i4>1900592</vt:i4>
      </vt:variant>
      <vt:variant>
        <vt:i4>20</vt:i4>
      </vt:variant>
      <vt:variant>
        <vt:i4>0</vt:i4>
      </vt:variant>
      <vt:variant>
        <vt:i4>5</vt:i4>
      </vt:variant>
      <vt:variant>
        <vt:lpwstr/>
      </vt:variant>
      <vt:variant>
        <vt:lpwstr>_Toc294267064</vt:lpwstr>
      </vt:variant>
      <vt:variant>
        <vt:i4>1900592</vt:i4>
      </vt:variant>
      <vt:variant>
        <vt:i4>14</vt:i4>
      </vt:variant>
      <vt:variant>
        <vt:i4>0</vt:i4>
      </vt:variant>
      <vt:variant>
        <vt:i4>5</vt:i4>
      </vt:variant>
      <vt:variant>
        <vt:lpwstr/>
      </vt:variant>
      <vt:variant>
        <vt:lpwstr>_Toc294267063</vt:lpwstr>
      </vt:variant>
      <vt:variant>
        <vt:i4>1900592</vt:i4>
      </vt:variant>
      <vt:variant>
        <vt:i4>8</vt:i4>
      </vt:variant>
      <vt:variant>
        <vt:i4>0</vt:i4>
      </vt:variant>
      <vt:variant>
        <vt:i4>5</vt:i4>
      </vt:variant>
      <vt:variant>
        <vt:lpwstr/>
      </vt:variant>
      <vt:variant>
        <vt:lpwstr>_Toc294267062</vt:lpwstr>
      </vt:variant>
      <vt:variant>
        <vt:i4>1638401</vt:i4>
      </vt:variant>
      <vt:variant>
        <vt:i4>3</vt:i4>
      </vt:variant>
      <vt:variant>
        <vt:i4>0</vt:i4>
      </vt:variant>
      <vt:variant>
        <vt:i4>5</vt:i4>
      </vt:variant>
      <vt:variant>
        <vt:lpwstr>http://www.ehdo.go.jp/osaka/</vt:lpwstr>
      </vt:variant>
      <vt:variant>
        <vt:lpwstr/>
      </vt:variant>
      <vt:variant>
        <vt:i4>3014766</vt:i4>
      </vt:variant>
      <vt:variant>
        <vt:i4>0</vt:i4>
      </vt:variant>
      <vt:variant>
        <vt:i4>0</vt:i4>
      </vt:variant>
      <vt:variant>
        <vt:i4>5</vt:i4>
      </vt:variant>
      <vt:variant>
        <vt:lpwstr>http://www.ehdo.go.jp/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シーケンス制御技術</dc:title>
  <dc:creator>石宮洋平</dc:creator>
  <cp:lastModifiedBy>user12</cp:lastModifiedBy>
  <cp:revision>5</cp:revision>
  <cp:lastPrinted>2011-08-05T00:29:00Z</cp:lastPrinted>
  <dcterms:created xsi:type="dcterms:W3CDTF">2013-09-11T07:23:00Z</dcterms:created>
  <dcterms:modified xsi:type="dcterms:W3CDTF">2013-09-12T01:04:00Z</dcterms:modified>
</cp:coreProperties>
</file>