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D0F" w:rsidRDefault="00F42D0F" w:rsidP="00F42D0F">
      <w:pPr>
        <w:rPr>
          <w:rFonts w:ascii="ＭＳ Ｐゴシック" w:eastAsia="ＭＳ Ｐゴシック" w:hAnsi="ＭＳ Ｐゴシック"/>
          <w:bCs/>
          <w:sz w:val="22"/>
          <w:szCs w:val="28"/>
        </w:rPr>
      </w:pPr>
      <w:r>
        <w:rPr>
          <w:rFonts w:ascii="ＭＳ Ｐゴシック" w:eastAsia="ＭＳ Ｐゴシック" w:hAnsi="ＭＳ Ｐゴシック" w:hint="eastAsia"/>
          <w:bCs/>
          <w:sz w:val="22"/>
          <w:szCs w:val="28"/>
        </w:rPr>
        <w:t>実技課題</w:t>
      </w: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rPr>
          <w:rFonts w:ascii="ＭＳ Ｐゴシック" w:eastAsia="ＭＳ Ｐゴシック" w:hAnsi="ＭＳ Ｐゴシック"/>
          <w:bCs/>
          <w:sz w:val="22"/>
          <w:szCs w:val="28"/>
        </w:rPr>
      </w:pPr>
    </w:p>
    <w:p w:rsidR="00F42D0F" w:rsidRDefault="00F42D0F" w:rsidP="00F42D0F">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実技課題</w:t>
      </w:r>
    </w:p>
    <w:p w:rsidR="00F42D0F" w:rsidRDefault="00F42D0F" w:rsidP="00F42D0F">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「通信設備工事（電話設備・LAN構築）」</w:t>
      </w: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p w:rsidR="00F42D0F" w:rsidRDefault="00F42D0F" w:rsidP="00F42D0F">
      <w:pPr>
        <w:rPr>
          <w:rFonts w:ascii="ＭＳ Ｐゴシック" w:eastAsia="ＭＳ Ｐゴシック" w:hAnsi="ＭＳ Ｐゴシック"/>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F42D0F" w:rsidTr="00B92AF2">
        <w:trPr>
          <w:jc w:val="center"/>
        </w:trPr>
        <w:tc>
          <w:tcPr>
            <w:tcW w:w="8496" w:type="dxa"/>
          </w:tcPr>
          <w:p w:rsidR="00F42D0F" w:rsidRDefault="00F42D0F" w:rsidP="00B92AF2">
            <w:pPr>
              <w:ind w:rightChars="74" w:right="155"/>
              <w:jc w:val="center"/>
              <w:rPr>
                <w:rFonts w:ascii="ＭＳ Ｐゴシック" w:eastAsia="ＭＳ Ｐゴシック" w:hAnsi="ＭＳ Ｐゴシック"/>
                <w:bCs/>
                <w:u w:val="single"/>
              </w:rPr>
            </w:pPr>
            <w:r>
              <w:rPr>
                <w:rFonts w:ascii="ＭＳ Ｐゴシック" w:eastAsia="ＭＳ Ｐゴシック" w:hAnsi="ＭＳ Ｐゴシック" w:hint="eastAsia"/>
                <w:bCs/>
                <w:u w:val="single"/>
              </w:rPr>
              <w:t>注意事項</w:t>
            </w:r>
          </w:p>
          <w:p w:rsidR="00F42D0F" w:rsidRDefault="00F42D0F" w:rsidP="00B92AF2">
            <w:pPr>
              <w:ind w:leftChars="100" w:left="210" w:rightChars="74" w:right="155"/>
              <w:rPr>
                <w:rFonts w:ascii="ＭＳ Ｐゴシック" w:eastAsia="ＭＳ Ｐゴシック" w:hAnsi="ＭＳ Ｐゴシック"/>
              </w:rPr>
            </w:pPr>
            <w:r>
              <w:rPr>
                <w:rFonts w:ascii="ＭＳ Ｐゴシック" w:eastAsia="ＭＳ Ｐゴシック" w:hAnsi="ＭＳ Ｐゴシック" w:hint="eastAsia"/>
              </w:rPr>
              <w:t>１．　作業時間</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７５分（作業準備時間・休憩時間を除く）</w:t>
            </w:r>
          </w:p>
          <w:p w:rsidR="00F42D0F" w:rsidRDefault="00F42D0F" w:rsidP="00B92AF2">
            <w:pPr>
              <w:ind w:leftChars="100" w:left="210" w:rightChars="74" w:right="155"/>
              <w:rPr>
                <w:rFonts w:ascii="ＭＳ Ｐゴシック" w:eastAsia="ＭＳ Ｐゴシック" w:hAnsi="ＭＳ Ｐゴシック"/>
              </w:rPr>
            </w:pPr>
          </w:p>
          <w:p w:rsidR="00F42D0F" w:rsidRDefault="00F42D0F" w:rsidP="00B92AF2">
            <w:pPr>
              <w:ind w:leftChars="100" w:left="210" w:rightChars="74" w:right="155"/>
              <w:rPr>
                <w:rFonts w:ascii="ＭＳ Ｐゴシック" w:eastAsia="ＭＳ Ｐゴシック" w:hAnsi="ＭＳ Ｐゴシック"/>
              </w:rPr>
            </w:pPr>
            <w:r>
              <w:rPr>
                <w:rFonts w:ascii="ＭＳ Ｐゴシック" w:eastAsia="ＭＳ Ｐゴシック" w:hAnsi="ＭＳ Ｐゴシック" w:hint="eastAsia"/>
              </w:rPr>
              <w:t>２．　配布資料</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課題図面、施工条件、材料表、作業工程計画書</w:t>
            </w:r>
          </w:p>
          <w:p w:rsidR="00F42D0F" w:rsidRDefault="00F42D0F" w:rsidP="00B92AF2">
            <w:pPr>
              <w:ind w:leftChars="100" w:left="210" w:rightChars="74" w:right="155"/>
              <w:rPr>
                <w:rFonts w:ascii="ＭＳ Ｐゴシック" w:eastAsia="ＭＳ Ｐゴシック" w:hAnsi="ＭＳ Ｐゴシック"/>
              </w:rPr>
            </w:pPr>
          </w:p>
          <w:p w:rsidR="00F42D0F" w:rsidRDefault="00F42D0F" w:rsidP="00B92AF2">
            <w:pPr>
              <w:ind w:leftChars="100" w:left="210" w:rightChars="74" w:right="155"/>
              <w:rPr>
                <w:rFonts w:ascii="ＭＳ Ｐゴシック" w:eastAsia="ＭＳ Ｐゴシック" w:hAnsi="ＭＳ Ｐゴシック"/>
              </w:rPr>
            </w:pPr>
            <w:r>
              <w:rPr>
                <w:rFonts w:ascii="ＭＳ Ｐゴシック" w:eastAsia="ＭＳ Ｐゴシック" w:hAnsi="ＭＳ Ｐゴシック" w:hint="eastAsia"/>
              </w:rPr>
              <w:t>３．　注意事項</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（１）指導員の指示があるまで問題は見ないでください。</w:t>
            </w:r>
          </w:p>
          <w:p w:rsidR="00F42D0F" w:rsidRDefault="00F42D0F" w:rsidP="00B92AF2">
            <w:pPr>
              <w:ind w:leftChars="300" w:left="1050" w:rightChars="74" w:right="155" w:hangingChars="200" w:hanging="420"/>
              <w:rPr>
                <w:rFonts w:ascii="ＭＳ Ｐゴシック" w:eastAsia="ＭＳ Ｐゴシック" w:hAnsi="ＭＳ Ｐゴシック"/>
              </w:rPr>
            </w:pPr>
            <w:r>
              <w:rPr>
                <w:rFonts w:ascii="ＭＳ Ｐゴシック" w:eastAsia="ＭＳ Ｐゴシック" w:hAnsi="ＭＳ Ｐゴシック" w:hint="eastAsia"/>
              </w:rPr>
              <w:t>（２）通信設備工事と光通信設備工事のグループに分かれて作業を行ってください。</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（３）工具等の貸借が認められる場合、予め、割り当てを決めておいてください。</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（４）作業台等を使用し、安全に十分留意し作業を行ってください。</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（５）作業が完了した時点で指導員の確認を受けてください。</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（６）携帯電話の使用は不可です。</w:t>
            </w:r>
          </w:p>
          <w:p w:rsidR="00F42D0F" w:rsidRDefault="00F42D0F" w:rsidP="00B92AF2">
            <w:pPr>
              <w:ind w:rightChars="74" w:right="155" w:firstLineChars="300" w:firstLine="630"/>
              <w:rPr>
                <w:rFonts w:ascii="ＭＳ Ｐゴシック" w:eastAsia="ＭＳ Ｐゴシック" w:hAnsi="ＭＳ Ｐゴシック"/>
              </w:rPr>
            </w:pPr>
            <w:r>
              <w:rPr>
                <w:rFonts w:ascii="ＭＳ Ｐゴシック" w:eastAsia="ＭＳ Ｐゴシック" w:hAnsi="ＭＳ Ｐゴシック" w:hint="eastAsia"/>
              </w:rPr>
              <w:t>（７）試験中、質問等があるときは挙手してください。</w:t>
            </w:r>
          </w:p>
          <w:p w:rsidR="00F42D0F" w:rsidRDefault="00F42D0F" w:rsidP="00B92AF2">
            <w:pPr>
              <w:pStyle w:val="3"/>
              <w:ind w:leftChars="0" w:left="0" w:rightChars="74" w:right="155"/>
              <w:rPr>
                <w:bCs/>
              </w:rPr>
            </w:pPr>
          </w:p>
        </w:tc>
      </w:tr>
    </w:tbl>
    <w:p w:rsidR="00F42D0F" w:rsidRDefault="00F42D0F" w:rsidP="00F42D0F">
      <w:pPr>
        <w:ind w:right="964"/>
      </w:pPr>
    </w:p>
    <w:p w:rsidR="00F42D0F" w:rsidRDefault="00F42D0F" w:rsidP="00F42D0F">
      <w:pPr>
        <w:rPr>
          <w:rFonts w:cs="ＭＳ 明朝"/>
        </w:rPr>
      </w:pPr>
    </w:p>
    <w:p w:rsidR="00F42D0F" w:rsidRDefault="00F42D0F" w:rsidP="00F42D0F">
      <w:pPr>
        <w:rPr>
          <w:rFonts w:cs="ＭＳ 明朝"/>
        </w:rPr>
      </w:pPr>
      <w:r>
        <w:rPr>
          <w:rFonts w:cs="ＭＳ 明朝"/>
        </w:rPr>
        <w:br w:type="page"/>
      </w:r>
      <w:r>
        <w:rPr>
          <w:rFonts w:cs="ＭＳ 明朝" w:hint="eastAsia"/>
        </w:rPr>
        <w:lastRenderedPageBreak/>
        <w:t>１　課題名</w:t>
      </w:r>
    </w:p>
    <w:p w:rsidR="00F42D0F" w:rsidRDefault="00F42D0F" w:rsidP="00F42D0F">
      <w:pPr>
        <w:ind w:firstLineChars="200" w:firstLine="420"/>
        <w:rPr>
          <w:rFonts w:cs="ＭＳ 明朝"/>
        </w:rPr>
      </w:pPr>
      <w:r>
        <w:rPr>
          <w:rFonts w:cs="ＭＳ 明朝" w:hint="eastAsia"/>
        </w:rPr>
        <w:t>「通信設備工事（電話設備・</w:t>
      </w:r>
      <w:r>
        <w:rPr>
          <w:rFonts w:cs="ＭＳ 明朝" w:hint="eastAsia"/>
        </w:rPr>
        <w:t>LAN</w:t>
      </w:r>
      <w:r>
        <w:rPr>
          <w:rFonts w:cs="ＭＳ 明朝" w:hint="eastAsia"/>
        </w:rPr>
        <w:t>構築）」</w:t>
      </w:r>
    </w:p>
    <w:p w:rsidR="00F42D0F" w:rsidRDefault="00F42D0F" w:rsidP="00F42D0F">
      <w:pPr>
        <w:rPr>
          <w:rFonts w:cs="ＭＳ 明朝"/>
        </w:rPr>
      </w:pPr>
    </w:p>
    <w:p w:rsidR="00F42D0F" w:rsidRDefault="00F42D0F" w:rsidP="00F42D0F">
      <w:pPr>
        <w:rPr>
          <w:rFonts w:cs="ＭＳ 明朝"/>
        </w:rPr>
      </w:pPr>
      <w:r>
        <w:rPr>
          <w:rFonts w:cs="ＭＳ 明朝" w:hint="eastAsia"/>
        </w:rPr>
        <w:t>２　作業時間</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0"/>
        <w:gridCol w:w="3420"/>
        <w:gridCol w:w="1980"/>
        <w:gridCol w:w="1980"/>
      </w:tblGrid>
      <w:tr w:rsidR="00F42D0F" w:rsidTr="00B92AF2">
        <w:tc>
          <w:tcPr>
            <w:tcW w:w="720" w:type="dxa"/>
            <w:vAlign w:val="center"/>
          </w:tcPr>
          <w:p w:rsidR="00F42D0F" w:rsidRDefault="00F42D0F" w:rsidP="00B92AF2">
            <w:pPr>
              <w:jc w:val="center"/>
              <w:rPr>
                <w:rFonts w:cs="ＭＳ 明朝"/>
              </w:rPr>
            </w:pPr>
            <w:r>
              <w:rPr>
                <w:rFonts w:cs="ＭＳ 明朝" w:hint="eastAsia"/>
              </w:rPr>
              <w:t>番号</w:t>
            </w:r>
          </w:p>
        </w:tc>
        <w:tc>
          <w:tcPr>
            <w:tcW w:w="3420" w:type="dxa"/>
            <w:vAlign w:val="center"/>
          </w:tcPr>
          <w:p w:rsidR="00F42D0F" w:rsidRDefault="00F42D0F" w:rsidP="00B92AF2">
            <w:pPr>
              <w:jc w:val="center"/>
              <w:rPr>
                <w:rFonts w:cs="ＭＳ 明朝"/>
              </w:rPr>
            </w:pPr>
            <w:r>
              <w:rPr>
                <w:rFonts w:cs="ＭＳ 明朝" w:hint="eastAsia"/>
              </w:rPr>
              <w:t>作業項目</w:t>
            </w:r>
          </w:p>
        </w:tc>
        <w:tc>
          <w:tcPr>
            <w:tcW w:w="1980" w:type="dxa"/>
            <w:vAlign w:val="center"/>
          </w:tcPr>
          <w:p w:rsidR="00F42D0F" w:rsidRDefault="00F42D0F" w:rsidP="00B92AF2">
            <w:pPr>
              <w:jc w:val="center"/>
              <w:rPr>
                <w:rFonts w:cs="ＭＳ 明朝"/>
              </w:rPr>
            </w:pPr>
            <w:r>
              <w:rPr>
                <w:rFonts w:cs="ＭＳ 明朝" w:hint="eastAsia"/>
              </w:rPr>
              <w:t>標準作業時間</w:t>
            </w:r>
          </w:p>
        </w:tc>
        <w:tc>
          <w:tcPr>
            <w:tcW w:w="1980" w:type="dxa"/>
            <w:vAlign w:val="center"/>
          </w:tcPr>
          <w:p w:rsidR="00F42D0F" w:rsidRDefault="00F42D0F" w:rsidP="00B92AF2">
            <w:pPr>
              <w:jc w:val="center"/>
              <w:rPr>
                <w:rFonts w:cs="ＭＳ 明朝"/>
              </w:rPr>
            </w:pPr>
            <w:r>
              <w:rPr>
                <w:rFonts w:cs="ＭＳ 明朝" w:hint="eastAsia"/>
              </w:rPr>
              <w:t>打ち切り時間</w:t>
            </w:r>
          </w:p>
        </w:tc>
      </w:tr>
      <w:tr w:rsidR="00F42D0F" w:rsidTr="00B92AF2">
        <w:tc>
          <w:tcPr>
            <w:tcW w:w="720" w:type="dxa"/>
            <w:vAlign w:val="center"/>
          </w:tcPr>
          <w:p w:rsidR="00F42D0F" w:rsidRDefault="00F42D0F" w:rsidP="00B92AF2">
            <w:pPr>
              <w:jc w:val="center"/>
              <w:rPr>
                <w:rFonts w:cs="ＭＳ 明朝"/>
              </w:rPr>
            </w:pPr>
            <w:r>
              <w:rPr>
                <w:rFonts w:cs="ＭＳ 明朝" w:hint="eastAsia"/>
              </w:rPr>
              <w:t>１</w:t>
            </w:r>
          </w:p>
        </w:tc>
        <w:tc>
          <w:tcPr>
            <w:tcW w:w="3420" w:type="dxa"/>
          </w:tcPr>
          <w:p w:rsidR="00F42D0F" w:rsidRDefault="00F42D0F" w:rsidP="00B92AF2">
            <w:pPr>
              <w:rPr>
                <w:rFonts w:cs="ＭＳ 明朝"/>
              </w:rPr>
            </w:pPr>
            <w:r>
              <w:rPr>
                <w:rFonts w:cs="ＭＳ 明朝" w:hint="eastAsia"/>
              </w:rPr>
              <w:t>作業工程計画書作成</w:t>
            </w:r>
          </w:p>
        </w:tc>
        <w:tc>
          <w:tcPr>
            <w:tcW w:w="1980" w:type="dxa"/>
            <w:vAlign w:val="center"/>
          </w:tcPr>
          <w:p w:rsidR="00F42D0F" w:rsidRDefault="00F42D0F" w:rsidP="00B92AF2">
            <w:pPr>
              <w:jc w:val="center"/>
              <w:rPr>
                <w:rFonts w:cs="ＭＳ 明朝"/>
              </w:rPr>
            </w:pPr>
            <w:r>
              <w:rPr>
                <w:rFonts w:cs="ＭＳ 明朝" w:hint="eastAsia"/>
              </w:rPr>
              <w:t>１５分</w:t>
            </w:r>
          </w:p>
        </w:tc>
        <w:tc>
          <w:tcPr>
            <w:tcW w:w="1980" w:type="dxa"/>
            <w:vAlign w:val="center"/>
          </w:tcPr>
          <w:p w:rsidR="00F42D0F" w:rsidRDefault="00F42D0F" w:rsidP="00B92AF2">
            <w:pPr>
              <w:jc w:val="center"/>
              <w:rPr>
                <w:rFonts w:cs="ＭＳ 明朝"/>
              </w:rPr>
            </w:pPr>
            <w:r>
              <w:rPr>
                <w:rFonts w:cs="ＭＳ 明朝" w:hint="eastAsia"/>
              </w:rPr>
              <w:t>３０分</w:t>
            </w:r>
          </w:p>
        </w:tc>
      </w:tr>
      <w:tr w:rsidR="00F42D0F" w:rsidTr="00B92AF2">
        <w:tc>
          <w:tcPr>
            <w:tcW w:w="720" w:type="dxa"/>
            <w:vAlign w:val="center"/>
          </w:tcPr>
          <w:p w:rsidR="00F42D0F" w:rsidRDefault="00F42D0F" w:rsidP="00B92AF2">
            <w:pPr>
              <w:jc w:val="center"/>
              <w:rPr>
                <w:rFonts w:cs="ＭＳ 明朝"/>
              </w:rPr>
            </w:pPr>
            <w:r>
              <w:rPr>
                <w:rFonts w:cs="ＭＳ 明朝" w:hint="eastAsia"/>
              </w:rPr>
              <w:t>２</w:t>
            </w:r>
          </w:p>
        </w:tc>
        <w:tc>
          <w:tcPr>
            <w:tcW w:w="3420" w:type="dxa"/>
          </w:tcPr>
          <w:p w:rsidR="00F42D0F" w:rsidRDefault="00F42D0F" w:rsidP="00B92AF2">
            <w:pPr>
              <w:rPr>
                <w:rFonts w:cs="ＭＳ 明朝"/>
              </w:rPr>
            </w:pPr>
            <w:r>
              <w:rPr>
                <w:rFonts w:cs="ＭＳ 明朝" w:hint="eastAsia"/>
              </w:rPr>
              <w:t>作業（配線・試験・清掃）</w:t>
            </w:r>
          </w:p>
        </w:tc>
        <w:tc>
          <w:tcPr>
            <w:tcW w:w="1980" w:type="dxa"/>
            <w:vAlign w:val="center"/>
          </w:tcPr>
          <w:p w:rsidR="00F42D0F" w:rsidRDefault="00F42D0F" w:rsidP="00B92AF2">
            <w:pPr>
              <w:jc w:val="center"/>
              <w:rPr>
                <w:rFonts w:cs="ＭＳ 明朝"/>
              </w:rPr>
            </w:pPr>
            <w:r>
              <w:rPr>
                <w:rFonts w:cs="ＭＳ 明朝" w:hint="eastAsia"/>
              </w:rPr>
              <w:t>６０分</w:t>
            </w:r>
          </w:p>
        </w:tc>
        <w:tc>
          <w:tcPr>
            <w:tcW w:w="1980" w:type="dxa"/>
            <w:vAlign w:val="center"/>
          </w:tcPr>
          <w:p w:rsidR="00F42D0F" w:rsidRDefault="00F42D0F" w:rsidP="00B92AF2">
            <w:pPr>
              <w:jc w:val="center"/>
              <w:rPr>
                <w:rFonts w:cs="ＭＳ 明朝"/>
              </w:rPr>
            </w:pPr>
            <w:r>
              <w:rPr>
                <w:rFonts w:cs="ＭＳ 明朝" w:hint="eastAsia"/>
              </w:rPr>
              <w:t>９０分</w:t>
            </w:r>
          </w:p>
        </w:tc>
      </w:tr>
      <w:tr w:rsidR="00F42D0F" w:rsidTr="00B92AF2">
        <w:trPr>
          <w:cantSplit/>
        </w:trPr>
        <w:tc>
          <w:tcPr>
            <w:tcW w:w="4140" w:type="dxa"/>
            <w:gridSpan w:val="2"/>
            <w:vAlign w:val="center"/>
          </w:tcPr>
          <w:p w:rsidR="00F42D0F" w:rsidRDefault="00F42D0F" w:rsidP="00B92AF2">
            <w:pPr>
              <w:jc w:val="center"/>
              <w:rPr>
                <w:rFonts w:cs="ＭＳ 明朝"/>
              </w:rPr>
            </w:pPr>
            <w:r>
              <w:rPr>
                <w:rFonts w:cs="ＭＳ 明朝" w:hint="eastAsia"/>
              </w:rPr>
              <w:t>合計</w:t>
            </w:r>
          </w:p>
        </w:tc>
        <w:tc>
          <w:tcPr>
            <w:tcW w:w="1980" w:type="dxa"/>
            <w:vAlign w:val="center"/>
          </w:tcPr>
          <w:p w:rsidR="00F42D0F" w:rsidRDefault="00F42D0F" w:rsidP="00B92AF2">
            <w:pPr>
              <w:jc w:val="center"/>
              <w:rPr>
                <w:rFonts w:cs="ＭＳ 明朝"/>
              </w:rPr>
            </w:pPr>
            <w:r>
              <w:rPr>
                <w:rFonts w:cs="ＭＳ 明朝" w:hint="eastAsia"/>
              </w:rPr>
              <w:t>７５分</w:t>
            </w:r>
          </w:p>
        </w:tc>
        <w:tc>
          <w:tcPr>
            <w:tcW w:w="1980" w:type="dxa"/>
            <w:vAlign w:val="center"/>
          </w:tcPr>
          <w:p w:rsidR="00F42D0F" w:rsidRDefault="00F42D0F" w:rsidP="00B92AF2">
            <w:pPr>
              <w:jc w:val="center"/>
              <w:rPr>
                <w:rFonts w:cs="ＭＳ 明朝"/>
              </w:rPr>
            </w:pPr>
            <w:r>
              <w:rPr>
                <w:rFonts w:cs="ＭＳ 明朝" w:hint="eastAsia"/>
              </w:rPr>
              <w:t>１２０分</w:t>
            </w:r>
          </w:p>
        </w:tc>
      </w:tr>
    </w:tbl>
    <w:p w:rsidR="00F42D0F" w:rsidRDefault="00F42D0F" w:rsidP="00F42D0F">
      <w:pPr>
        <w:rPr>
          <w:rFonts w:cs="ＭＳ 明朝"/>
        </w:rPr>
      </w:pPr>
    </w:p>
    <w:p w:rsidR="00F42D0F" w:rsidRDefault="00F42D0F" w:rsidP="00F42D0F">
      <w:pPr>
        <w:rPr>
          <w:rFonts w:cs="ＭＳ 明朝"/>
        </w:rPr>
      </w:pPr>
      <w:r>
        <w:rPr>
          <w:rFonts w:cs="ＭＳ 明朝" w:hint="eastAsia"/>
        </w:rPr>
        <w:t>３　課題仕様</w:t>
      </w:r>
    </w:p>
    <w:p w:rsidR="00F42D0F" w:rsidRDefault="00F42D0F" w:rsidP="00F42D0F">
      <w:pPr>
        <w:ind w:firstLineChars="200" w:firstLine="420"/>
        <w:rPr>
          <w:rFonts w:cs="ＭＳ 明朝"/>
        </w:rPr>
      </w:pPr>
      <w:r>
        <w:rPr>
          <w:rFonts w:cs="ＭＳ 明朝" w:hint="eastAsia"/>
        </w:rPr>
        <w:t>（１）作業課題</w:t>
      </w:r>
    </w:p>
    <w:p w:rsidR="00F42D0F" w:rsidRDefault="00F42D0F" w:rsidP="00F42D0F">
      <w:pPr>
        <w:ind w:firstLineChars="500" w:firstLine="1050"/>
        <w:rPr>
          <w:rFonts w:cs="ＭＳ 明朝"/>
        </w:rPr>
      </w:pPr>
      <w:r>
        <w:rPr>
          <w:rFonts w:cs="ＭＳ 明朝" w:hint="eastAsia"/>
        </w:rPr>
        <w:t>・別紙参照</w:t>
      </w:r>
    </w:p>
    <w:p w:rsidR="00F42D0F" w:rsidRDefault="00F42D0F" w:rsidP="00F42D0F">
      <w:pPr>
        <w:rPr>
          <w:rFonts w:cs="ＭＳ 明朝"/>
        </w:rPr>
      </w:pPr>
    </w:p>
    <w:p w:rsidR="00F42D0F" w:rsidRDefault="00F42D0F" w:rsidP="00F42D0F">
      <w:pPr>
        <w:ind w:firstLineChars="200" w:firstLine="420"/>
        <w:rPr>
          <w:rFonts w:cs="ＭＳ 明朝"/>
        </w:rPr>
      </w:pPr>
      <w:r>
        <w:rPr>
          <w:rFonts w:cs="ＭＳ 明朝" w:hint="eastAsia"/>
        </w:rPr>
        <w:t>（２）作業内容</w:t>
      </w:r>
    </w:p>
    <w:p w:rsidR="00F42D0F" w:rsidRDefault="00F42D0F" w:rsidP="00F42D0F">
      <w:pPr>
        <w:ind w:firstLineChars="500" w:firstLine="1050"/>
        <w:rPr>
          <w:rFonts w:cs="ＭＳ 明朝"/>
        </w:rPr>
      </w:pPr>
      <w:r>
        <w:rPr>
          <w:rFonts w:cs="ＭＳ 明朝" w:hint="eastAsia"/>
        </w:rPr>
        <w:t>・作業工程計画書作成</w:t>
      </w:r>
    </w:p>
    <w:p w:rsidR="00F42D0F" w:rsidRDefault="00F42D0F" w:rsidP="00F42D0F">
      <w:pPr>
        <w:ind w:firstLineChars="500" w:firstLine="1050"/>
        <w:rPr>
          <w:rFonts w:cs="ＭＳ 明朝"/>
        </w:rPr>
      </w:pPr>
      <w:r>
        <w:rPr>
          <w:rFonts w:cs="ＭＳ 明朝" w:hint="eastAsia"/>
        </w:rPr>
        <w:t>・作業準備（器具・材料・工具）</w:t>
      </w:r>
    </w:p>
    <w:p w:rsidR="00F42D0F" w:rsidRDefault="00F42D0F" w:rsidP="00F42D0F">
      <w:pPr>
        <w:ind w:firstLineChars="500" w:firstLine="1050"/>
        <w:rPr>
          <w:rFonts w:cs="ＭＳ 明朝"/>
        </w:rPr>
      </w:pPr>
      <w:r>
        <w:rPr>
          <w:rFonts w:cs="ＭＳ 明朝" w:hint="eastAsia"/>
        </w:rPr>
        <w:t>・作業（配線・試験・清掃）</w:t>
      </w:r>
    </w:p>
    <w:p w:rsidR="00F42D0F" w:rsidRDefault="00F42D0F" w:rsidP="00F42D0F">
      <w:pPr>
        <w:rPr>
          <w:rFonts w:cs="ＭＳ 明朝"/>
        </w:rPr>
      </w:pPr>
    </w:p>
    <w:p w:rsidR="00F42D0F" w:rsidRDefault="00F42D0F" w:rsidP="00F42D0F">
      <w:pPr>
        <w:rPr>
          <w:rFonts w:cs="ＭＳ 明朝"/>
        </w:rPr>
      </w:pPr>
      <w:r>
        <w:rPr>
          <w:rFonts w:cs="ＭＳ 明朝" w:hint="eastAsia"/>
        </w:rPr>
        <w:t>４　注意事項</w:t>
      </w:r>
    </w:p>
    <w:p w:rsidR="00F42D0F" w:rsidRDefault="00F42D0F" w:rsidP="00F42D0F">
      <w:pPr>
        <w:ind w:firstLineChars="200" w:firstLine="420"/>
        <w:rPr>
          <w:rFonts w:cs="ＭＳ 明朝"/>
        </w:rPr>
      </w:pPr>
      <w:r>
        <w:rPr>
          <w:rFonts w:cs="ＭＳ 明朝" w:hint="eastAsia"/>
        </w:rPr>
        <w:t>（１）器具の破損や材料が不足した場合でも追加支給は行いません。</w:t>
      </w:r>
    </w:p>
    <w:p w:rsidR="00F42D0F" w:rsidRDefault="00F42D0F" w:rsidP="00F42D0F">
      <w:pPr>
        <w:ind w:firstLineChars="200" w:firstLine="420"/>
        <w:rPr>
          <w:rFonts w:cs="ＭＳ 明朝"/>
        </w:rPr>
      </w:pPr>
      <w:r>
        <w:rPr>
          <w:rFonts w:cs="ＭＳ 明朝" w:hint="eastAsia"/>
        </w:rPr>
        <w:t>（２）ケガのないよう安全作業に徹してください。</w:t>
      </w:r>
    </w:p>
    <w:p w:rsidR="00F42D0F" w:rsidRDefault="00F42D0F" w:rsidP="00F42D0F">
      <w:pPr>
        <w:rPr>
          <w:rFonts w:cs="ＭＳ 明朝"/>
        </w:rPr>
      </w:pPr>
    </w:p>
    <w:p w:rsidR="00F42D0F" w:rsidRDefault="00F42D0F" w:rsidP="00F42D0F">
      <w:pPr>
        <w:rPr>
          <w:rFonts w:cs="ＭＳ 明朝"/>
        </w:rPr>
      </w:pPr>
    </w:p>
    <w:p w:rsidR="00F42D0F" w:rsidRDefault="00F42D0F" w:rsidP="00F42D0F">
      <w:pPr>
        <w:rPr>
          <w:rFonts w:eastAsia="ＭＳ ゴシック" w:cs="ＭＳ 明朝"/>
          <w:b/>
          <w:bCs/>
        </w:rPr>
      </w:pPr>
      <w:r>
        <w:rPr>
          <w:rFonts w:cs="ＭＳ 明朝"/>
        </w:rPr>
        <w:br w:type="page"/>
      </w:r>
      <w:r>
        <w:rPr>
          <w:rFonts w:eastAsia="ＭＳ ゴシック" w:cs="ＭＳ 明朝" w:hint="eastAsia"/>
          <w:b/>
          <w:bCs/>
        </w:rPr>
        <w:lastRenderedPageBreak/>
        <w:t>作業課題</w:t>
      </w:r>
    </w:p>
    <w:p w:rsidR="00F42D0F" w:rsidRDefault="00F42D0F" w:rsidP="00F42D0F">
      <w:pPr>
        <w:rPr>
          <w:rFonts w:cs="ＭＳ 明朝"/>
        </w:rPr>
      </w:pPr>
    </w:p>
    <w:p w:rsidR="00F42D0F" w:rsidRDefault="00F42D0F" w:rsidP="00F42D0F">
      <w:pPr>
        <w:rPr>
          <w:rFonts w:cs="ＭＳ 明朝"/>
        </w:rPr>
      </w:pPr>
      <w:r>
        <w:rPr>
          <w:rFonts w:cs="ＭＳ 明朝" w:hint="eastAsia"/>
        </w:rPr>
        <w:t>図</w:t>
      </w:r>
      <w:r>
        <w:rPr>
          <w:rFonts w:cs="Century"/>
        </w:rPr>
        <w:t>1</w:t>
      </w:r>
      <w:r>
        <w:rPr>
          <w:rFonts w:cs="ＭＳ 明朝" w:hint="eastAsia"/>
        </w:rPr>
        <w:t>に示す通信設備工事の作業において、</w:t>
      </w:r>
    </w:p>
    <w:p w:rsidR="00F42D0F" w:rsidRDefault="00F42D0F" w:rsidP="00F42D0F">
      <w:pPr>
        <w:rPr>
          <w:rFonts w:cs="ＭＳ 明朝"/>
        </w:rPr>
      </w:pPr>
      <w:r>
        <w:rPr>
          <w:rFonts w:cs="ＭＳ 明朝" w:hint="eastAsia"/>
        </w:rPr>
        <w:t>（１）作業工程計画書を作成しなさい。（実際の施工手順を考慮すること）</w:t>
      </w:r>
    </w:p>
    <w:p w:rsidR="00F42D0F" w:rsidRDefault="00F42D0F" w:rsidP="00F42D0F">
      <w:pPr>
        <w:rPr>
          <w:rFonts w:cs="ＭＳ 明朝"/>
        </w:rPr>
      </w:pPr>
      <w:r>
        <w:rPr>
          <w:rFonts w:cs="ＭＳ 明朝" w:hint="eastAsia"/>
        </w:rPr>
        <w:t>（２）指定された材料を使用し、施工条件に従って完成させなさい。（支給材料一覧表参照）</w:t>
      </w:r>
    </w:p>
    <w:p w:rsidR="00F42D0F" w:rsidRDefault="00F42D0F" w:rsidP="00F42D0F">
      <w:pPr>
        <w:rPr>
          <w:rFonts w:cs="ＭＳ 明朝"/>
        </w:rPr>
      </w:pPr>
      <w:r>
        <w:rPr>
          <w:rFonts w:cs="ＭＳ 明朝" w:hint="eastAsia"/>
        </w:rPr>
        <w:t>（３）完成後、担当指導員立会いのもと、各試験を行いなさい。</w:t>
      </w:r>
    </w:p>
    <w:p w:rsidR="00F42D0F" w:rsidRDefault="00F42D0F" w:rsidP="00F42D0F">
      <w:pPr>
        <w:ind w:firstLineChars="300" w:firstLine="630"/>
        <w:rPr>
          <w:rFonts w:cs="ＭＳ 明朝"/>
        </w:rPr>
      </w:pPr>
      <w:r>
        <w:rPr>
          <w:rFonts w:cs="ＭＳ 明朝" w:hint="eastAsia"/>
        </w:rPr>
        <w:t>①目視点検　　②導通試験（電話用ケーブルテスタがない場合は省略しても構わない）</w:t>
      </w:r>
    </w:p>
    <w:p w:rsidR="00F42D0F" w:rsidRDefault="00F42D0F" w:rsidP="00F42D0F">
      <w:pPr>
        <w:rPr>
          <w:rFonts w:cs="ＭＳ 明朝"/>
        </w:rPr>
      </w:pPr>
      <w:r>
        <w:rPr>
          <w:rFonts w:cs="ＭＳ 明朝" w:hint="eastAsia"/>
        </w:rPr>
        <w:t>（４）最後に、各自で片付け・清掃を行いなさい。</w:t>
      </w:r>
    </w:p>
    <w:p w:rsidR="00F42D0F" w:rsidRDefault="00F42D0F" w:rsidP="00F42D0F"/>
    <w:p w:rsidR="00F42D0F" w:rsidRDefault="00F42D0F" w:rsidP="00F42D0F">
      <w:r>
        <w:rPr>
          <w:noProof/>
          <w:sz w:val="20"/>
        </w:rPr>
        <mc:AlternateContent>
          <mc:Choice Requires="wpg">
            <w:drawing>
              <wp:anchor distT="0" distB="0" distL="114300" distR="114300" simplePos="0" relativeHeight="251660288" behindDoc="0" locked="0" layoutInCell="1" allowOverlap="1" wp14:anchorId="745D443A" wp14:editId="390F6DAA">
                <wp:simplePos x="0" y="0"/>
                <wp:positionH relativeFrom="column">
                  <wp:posOffset>0</wp:posOffset>
                </wp:positionH>
                <wp:positionV relativeFrom="paragraph">
                  <wp:posOffset>0</wp:posOffset>
                </wp:positionV>
                <wp:extent cx="6057900" cy="4343400"/>
                <wp:effectExtent l="5715" t="5715" r="13335" b="13335"/>
                <wp:wrapNone/>
                <wp:docPr id="1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4343400"/>
                          <a:chOff x="1134" y="4374"/>
                          <a:chExt cx="9540" cy="6840"/>
                        </a:xfrm>
                      </wpg:grpSpPr>
                      <wps:wsp>
                        <wps:cNvPr id="13" name="Rectangle 2"/>
                        <wps:cNvSpPr>
                          <a:spLocks noChangeArrowheads="1"/>
                        </wps:cNvSpPr>
                        <wps:spPr bwMode="auto">
                          <a:xfrm>
                            <a:off x="1134" y="4374"/>
                            <a:ext cx="9540" cy="6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3" descr="ひな形"/>
                        <wps:cNvSpPr>
                          <a:spLocks noChangeArrowheads="1"/>
                        </wps:cNvSpPr>
                        <wps:spPr bwMode="auto">
                          <a:xfrm>
                            <a:off x="1315" y="4554"/>
                            <a:ext cx="9179" cy="6480"/>
                          </a:xfrm>
                          <a:prstGeom prst="rect">
                            <a:avLst/>
                          </a:prstGeom>
                          <a:blipFill dpi="0" rotWithShape="0">
                            <a:blip r:embed="rId4"/>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wpg:grpSp>
                        <wpg:cNvPr id="15" name="Group 29"/>
                        <wpg:cNvGrpSpPr>
                          <a:grpSpLocks/>
                        </wpg:cNvGrpSpPr>
                        <wpg:grpSpPr bwMode="auto">
                          <a:xfrm>
                            <a:off x="2582" y="7614"/>
                            <a:ext cx="1810" cy="2340"/>
                            <a:chOff x="2582" y="7614"/>
                            <a:chExt cx="1810" cy="2340"/>
                          </a:xfrm>
                        </wpg:grpSpPr>
                        <wps:wsp>
                          <wps:cNvPr id="16" name="Rectangle 4"/>
                          <wps:cNvSpPr>
                            <a:spLocks noChangeArrowheads="1"/>
                          </wps:cNvSpPr>
                          <wps:spPr bwMode="auto">
                            <a:xfrm>
                              <a:off x="2582" y="7614"/>
                              <a:ext cx="1810" cy="2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5"/>
                          <wps:cNvSpPr>
                            <a:spLocks noChangeArrowheads="1"/>
                          </wps:cNvSpPr>
                          <wps:spPr bwMode="auto">
                            <a:xfrm>
                              <a:off x="2763" y="7974"/>
                              <a:ext cx="1448" cy="720"/>
                            </a:xfrm>
                            <a:prstGeom prst="rect">
                              <a:avLst/>
                            </a:prstGeom>
                            <a:solidFill>
                              <a:srgbClr val="FFFFFF"/>
                            </a:solidFill>
                            <a:ln w="9525">
                              <a:solidFill>
                                <a:srgbClr val="000000"/>
                              </a:solidFill>
                              <a:miter lim="800000"/>
                              <a:headEnd/>
                              <a:tailEnd/>
                            </a:ln>
                          </wps:spPr>
                          <wps:txbx>
                            <w:txbxContent>
                              <w:p w:rsidR="00F42D0F" w:rsidRDefault="00F42D0F" w:rsidP="00F42D0F">
                                <w:pPr>
                                  <w:spacing w:line="0" w:lineRule="atLeast"/>
                                  <w:jc w:val="center"/>
                                  <w:rPr>
                                    <w:sz w:val="18"/>
                                  </w:rPr>
                                </w:pPr>
                                <w:r>
                                  <w:rPr>
                                    <w:rFonts w:hint="eastAsia"/>
                                    <w:sz w:val="18"/>
                                  </w:rPr>
                                  <w:t>電話用ＭＪ</w:t>
                                </w:r>
                              </w:p>
                              <w:p w:rsidR="00F42D0F" w:rsidRDefault="00F42D0F" w:rsidP="00F42D0F">
                                <w:pPr>
                                  <w:spacing w:line="0" w:lineRule="atLeast"/>
                                  <w:jc w:val="center"/>
                                  <w:rPr>
                                    <w:sz w:val="18"/>
                                  </w:rPr>
                                </w:pPr>
                                <w:r>
                                  <w:rPr>
                                    <w:rFonts w:hint="eastAsia"/>
                                    <w:sz w:val="18"/>
                                  </w:rPr>
                                  <w:t>①</w:t>
                                </w:r>
                              </w:p>
                            </w:txbxContent>
                          </wps:txbx>
                          <wps:bodyPr rot="0" vert="horz" wrap="square" lIns="91440" tIns="45720" rIns="91440" bIns="45720" anchor="t" anchorCtr="0" upright="1">
                            <a:noAutofit/>
                          </wps:bodyPr>
                        </wps:wsp>
                        <wps:wsp>
                          <wps:cNvPr id="18" name="Rectangle 6"/>
                          <wps:cNvSpPr>
                            <a:spLocks noChangeArrowheads="1"/>
                          </wps:cNvSpPr>
                          <wps:spPr bwMode="auto">
                            <a:xfrm>
                              <a:off x="2763" y="8874"/>
                              <a:ext cx="1448" cy="720"/>
                            </a:xfrm>
                            <a:prstGeom prst="rect">
                              <a:avLst/>
                            </a:prstGeom>
                            <a:solidFill>
                              <a:srgbClr val="FFFFFF"/>
                            </a:solidFill>
                            <a:ln w="9525">
                              <a:solidFill>
                                <a:srgbClr val="000000"/>
                              </a:solidFill>
                              <a:miter lim="800000"/>
                              <a:headEnd/>
                              <a:tailEnd/>
                            </a:ln>
                          </wps:spPr>
                          <wps:txbx>
                            <w:txbxContent>
                              <w:p w:rsidR="00F42D0F" w:rsidRDefault="00F42D0F" w:rsidP="00F42D0F">
                                <w:pPr>
                                  <w:spacing w:line="0" w:lineRule="atLeast"/>
                                  <w:jc w:val="center"/>
                                  <w:rPr>
                                    <w:sz w:val="18"/>
                                  </w:rPr>
                                </w:pPr>
                                <w:r>
                                  <w:rPr>
                                    <w:rFonts w:hint="eastAsia"/>
                                    <w:sz w:val="18"/>
                                  </w:rPr>
                                  <w:t>LAN</w:t>
                                </w:r>
                                <w:r>
                                  <w:rPr>
                                    <w:rFonts w:hint="eastAsia"/>
                                    <w:sz w:val="18"/>
                                  </w:rPr>
                                  <w:t>用ＭＪ</w:t>
                                </w:r>
                              </w:p>
                              <w:p w:rsidR="00F42D0F" w:rsidRDefault="00F42D0F" w:rsidP="00F42D0F">
                                <w:pPr>
                                  <w:spacing w:line="0" w:lineRule="atLeast"/>
                                  <w:jc w:val="center"/>
                                  <w:rPr>
                                    <w:sz w:val="18"/>
                                  </w:rPr>
                                </w:pPr>
                                <w:r>
                                  <w:rPr>
                                    <w:rFonts w:hint="eastAsia"/>
                                    <w:sz w:val="18"/>
                                  </w:rPr>
                                  <w:t>①</w:t>
                                </w:r>
                              </w:p>
                            </w:txbxContent>
                          </wps:txbx>
                          <wps:bodyPr rot="0" vert="horz" wrap="square" lIns="91440" tIns="45720" rIns="91440" bIns="45720" anchor="t" anchorCtr="0" upright="1">
                            <a:noAutofit/>
                          </wps:bodyPr>
                        </wps:wsp>
                      </wpg:grpSp>
                      <wps:wsp>
                        <wps:cNvPr id="19" name="AutoShape 12"/>
                        <wps:cNvSpPr>
                          <a:spLocks noChangeArrowheads="1"/>
                        </wps:cNvSpPr>
                        <wps:spPr bwMode="auto">
                          <a:xfrm>
                            <a:off x="3306" y="5087"/>
                            <a:ext cx="5068" cy="5068"/>
                          </a:xfrm>
                          <a:custGeom>
                            <a:avLst/>
                            <a:gdLst>
                              <a:gd name="G0" fmla="+- 9067 0 0"/>
                              <a:gd name="G1" fmla="+- 11795237 0 0"/>
                              <a:gd name="G2" fmla="+- 0 0 11795237"/>
                              <a:gd name="T0" fmla="*/ 0 256 1"/>
                              <a:gd name="T1" fmla="*/ 180 256 1"/>
                              <a:gd name="G3" fmla="+- 11795237 T0 T1"/>
                              <a:gd name="T2" fmla="*/ 0 256 1"/>
                              <a:gd name="T3" fmla="*/ 90 256 1"/>
                              <a:gd name="G4" fmla="+- 11795237 T2 T3"/>
                              <a:gd name="G5" fmla="*/ G4 2 1"/>
                              <a:gd name="T4" fmla="*/ 90 256 1"/>
                              <a:gd name="T5" fmla="*/ 0 256 1"/>
                              <a:gd name="G6" fmla="+- 11795237 T4 T5"/>
                              <a:gd name="G7" fmla="*/ G6 2 1"/>
                              <a:gd name="G8" fmla="abs 1179523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9067"/>
                              <a:gd name="G18" fmla="*/ 9067 1 2"/>
                              <a:gd name="G19" fmla="+- G18 5400 0"/>
                              <a:gd name="G20" fmla="cos G19 11795237"/>
                              <a:gd name="G21" fmla="sin G19 11795237"/>
                              <a:gd name="G22" fmla="+- G20 10800 0"/>
                              <a:gd name="G23" fmla="+- G21 10800 0"/>
                              <a:gd name="G24" fmla="+- 10800 0 G20"/>
                              <a:gd name="G25" fmla="+- 9067 10800 0"/>
                              <a:gd name="G26" fmla="?: G9 G17 G25"/>
                              <a:gd name="G27" fmla="?: G9 0 21600"/>
                              <a:gd name="G28" fmla="cos 10800 11795237"/>
                              <a:gd name="G29" fmla="sin 10800 11795237"/>
                              <a:gd name="G30" fmla="sin 9067 11795237"/>
                              <a:gd name="G31" fmla="+- G28 10800 0"/>
                              <a:gd name="G32" fmla="+- G29 10800 0"/>
                              <a:gd name="G33" fmla="+- G30 10800 0"/>
                              <a:gd name="G34" fmla="?: G4 0 G31"/>
                              <a:gd name="G35" fmla="?: 11795237 G34 0"/>
                              <a:gd name="G36" fmla="?: G6 G35 G31"/>
                              <a:gd name="G37" fmla="+- 21600 0 G36"/>
                              <a:gd name="G38" fmla="?: G4 0 G33"/>
                              <a:gd name="G39" fmla="?: 11795237 G38 G32"/>
                              <a:gd name="G40" fmla="?: G6 G39 0"/>
                              <a:gd name="G41" fmla="?: G4 G32 21600"/>
                              <a:gd name="G42" fmla="?: G6 G41 G33"/>
                              <a:gd name="T12" fmla="*/ 10800 w 21600"/>
                              <a:gd name="T13" fmla="*/ 0 h 21600"/>
                              <a:gd name="T14" fmla="*/ 866 w 21600"/>
                              <a:gd name="T15" fmla="*/ 10803 h 21600"/>
                              <a:gd name="T16" fmla="*/ 10800 w 21600"/>
                              <a:gd name="T17" fmla="*/ 1733 h 21600"/>
                              <a:gd name="T18" fmla="*/ 20734 w 21600"/>
                              <a:gd name="T19" fmla="*/ 10803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733" y="10803"/>
                                </a:moveTo>
                                <a:cubicBezTo>
                                  <a:pt x="1733" y="10802"/>
                                  <a:pt x="1733" y="10801"/>
                                  <a:pt x="1733" y="10800"/>
                                </a:cubicBezTo>
                                <a:cubicBezTo>
                                  <a:pt x="1733" y="5792"/>
                                  <a:pt x="5792" y="1733"/>
                                  <a:pt x="10800" y="1733"/>
                                </a:cubicBezTo>
                                <a:cubicBezTo>
                                  <a:pt x="15807" y="1733"/>
                                  <a:pt x="19867" y="5792"/>
                                  <a:pt x="19867" y="10800"/>
                                </a:cubicBezTo>
                                <a:cubicBezTo>
                                  <a:pt x="19867" y="10801"/>
                                  <a:pt x="19866" y="10802"/>
                                  <a:pt x="19866" y="10803"/>
                                </a:cubicBezTo>
                                <a:lnTo>
                                  <a:pt x="21599" y="10803"/>
                                </a:lnTo>
                                <a:cubicBezTo>
                                  <a:pt x="21599" y="10802"/>
                                  <a:pt x="21600" y="10801"/>
                                  <a:pt x="21600" y="10800"/>
                                </a:cubicBezTo>
                                <a:cubicBezTo>
                                  <a:pt x="21600" y="4835"/>
                                  <a:pt x="16764" y="0"/>
                                  <a:pt x="10800" y="0"/>
                                </a:cubicBezTo>
                                <a:cubicBezTo>
                                  <a:pt x="4835" y="0"/>
                                  <a:pt x="0" y="4835"/>
                                  <a:pt x="0" y="10800"/>
                                </a:cubicBezTo>
                                <a:cubicBezTo>
                                  <a:pt x="0" y="10801"/>
                                  <a:pt x="0" y="10802"/>
                                  <a:pt x="0" y="10803"/>
                                </a:cubicBezTo>
                                <a:close/>
                              </a:path>
                            </a:pathLst>
                          </a:custGeom>
                          <a:solidFill>
                            <a:srgbClr val="666633"/>
                          </a:solidFill>
                          <a:ln w="9525">
                            <a:solidFill>
                              <a:srgbClr val="000000"/>
                            </a:solidFill>
                            <a:miter lim="800000"/>
                            <a:headEnd/>
                            <a:tailEnd/>
                          </a:ln>
                        </wps:spPr>
                        <wps:bodyPr rot="0" vert="horz" wrap="square" lIns="91440" tIns="45720" rIns="91440" bIns="45720" anchor="t" anchorCtr="0" upright="1">
                          <a:noAutofit/>
                        </wps:bodyPr>
                      </wps:wsp>
                      <wps:wsp>
                        <wps:cNvPr id="20" name="Line 13"/>
                        <wps:cNvCnPr>
                          <a:cxnSpLocks noChangeShapeType="1"/>
                        </wps:cNvCnPr>
                        <wps:spPr bwMode="auto">
                          <a:xfrm>
                            <a:off x="3487" y="10134"/>
                            <a:ext cx="4887"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21" name="Text Box 14"/>
                        <wps:cNvSpPr txBox="1">
                          <a:spLocks noChangeArrowheads="1"/>
                        </wps:cNvSpPr>
                        <wps:spPr bwMode="auto">
                          <a:xfrm>
                            <a:off x="3487" y="10134"/>
                            <a:ext cx="488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jc w:val="center"/>
                              </w:pPr>
                              <w:r>
                                <w:rPr>
                                  <w:rFonts w:hint="eastAsia"/>
                                </w:rPr>
                                <w:t>500mm</w:t>
                              </w:r>
                            </w:p>
                          </w:txbxContent>
                        </wps:txbx>
                        <wps:bodyPr rot="0" vert="horz" wrap="square" lIns="91440" tIns="45720" rIns="91440" bIns="45720" anchor="t" anchorCtr="0" upright="1">
                          <a:noAutofit/>
                        </wps:bodyPr>
                      </wps:wsp>
                      <wps:wsp>
                        <wps:cNvPr id="22" name="Text Box 22"/>
                        <wps:cNvSpPr txBox="1">
                          <a:spLocks noChangeArrowheads="1"/>
                        </wps:cNvSpPr>
                        <wps:spPr bwMode="auto">
                          <a:xfrm>
                            <a:off x="5116" y="4554"/>
                            <a:ext cx="126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jc w:val="center"/>
                              </w:pPr>
                              <w:r>
                                <w:rPr>
                                  <w:rFonts w:hint="eastAsia"/>
                                </w:rPr>
                                <w:t>ＰＦ管</w:t>
                              </w:r>
                            </w:p>
                          </w:txbxContent>
                        </wps:txbx>
                        <wps:bodyPr rot="0" vert="horz" wrap="square" lIns="91440" tIns="45720" rIns="91440" bIns="45720" anchor="t" anchorCtr="0" upright="1">
                          <a:noAutofit/>
                        </wps:bodyPr>
                      </wps:wsp>
                      <wpg:grpSp>
                        <wpg:cNvPr id="23" name="Group 30"/>
                        <wpg:cNvGrpSpPr>
                          <a:grpSpLocks/>
                        </wpg:cNvGrpSpPr>
                        <wpg:grpSpPr bwMode="auto">
                          <a:xfrm>
                            <a:off x="7288" y="7614"/>
                            <a:ext cx="1810" cy="2340"/>
                            <a:chOff x="2582" y="7614"/>
                            <a:chExt cx="1810" cy="2340"/>
                          </a:xfrm>
                        </wpg:grpSpPr>
                        <wps:wsp>
                          <wps:cNvPr id="24" name="Rectangle 31"/>
                          <wps:cNvSpPr>
                            <a:spLocks noChangeArrowheads="1"/>
                          </wps:cNvSpPr>
                          <wps:spPr bwMode="auto">
                            <a:xfrm>
                              <a:off x="2582" y="7614"/>
                              <a:ext cx="1810" cy="2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32"/>
                          <wps:cNvSpPr>
                            <a:spLocks noChangeArrowheads="1"/>
                          </wps:cNvSpPr>
                          <wps:spPr bwMode="auto">
                            <a:xfrm>
                              <a:off x="2763" y="7974"/>
                              <a:ext cx="1448" cy="720"/>
                            </a:xfrm>
                            <a:prstGeom prst="rect">
                              <a:avLst/>
                            </a:prstGeom>
                            <a:solidFill>
                              <a:srgbClr val="FFFFFF"/>
                            </a:solidFill>
                            <a:ln w="9525">
                              <a:solidFill>
                                <a:srgbClr val="000000"/>
                              </a:solidFill>
                              <a:miter lim="800000"/>
                              <a:headEnd/>
                              <a:tailEnd/>
                            </a:ln>
                          </wps:spPr>
                          <wps:txbx>
                            <w:txbxContent>
                              <w:p w:rsidR="00F42D0F" w:rsidRDefault="00F42D0F" w:rsidP="00F42D0F">
                                <w:pPr>
                                  <w:spacing w:line="0" w:lineRule="atLeast"/>
                                  <w:jc w:val="center"/>
                                  <w:rPr>
                                    <w:sz w:val="18"/>
                                  </w:rPr>
                                </w:pPr>
                                <w:r>
                                  <w:rPr>
                                    <w:rFonts w:hint="eastAsia"/>
                                    <w:sz w:val="18"/>
                                  </w:rPr>
                                  <w:t>電話用ＭＪ</w:t>
                                </w:r>
                              </w:p>
                              <w:p w:rsidR="00F42D0F" w:rsidRDefault="00F42D0F" w:rsidP="00F42D0F">
                                <w:pPr>
                                  <w:spacing w:line="0" w:lineRule="atLeast"/>
                                  <w:jc w:val="center"/>
                                  <w:rPr>
                                    <w:sz w:val="18"/>
                                  </w:rPr>
                                </w:pPr>
                                <w:r>
                                  <w:rPr>
                                    <w:rFonts w:hint="eastAsia"/>
                                    <w:sz w:val="18"/>
                                  </w:rPr>
                                  <w:t>②</w:t>
                                </w:r>
                              </w:p>
                            </w:txbxContent>
                          </wps:txbx>
                          <wps:bodyPr rot="0" vert="horz" wrap="square" lIns="91440" tIns="45720" rIns="91440" bIns="45720" anchor="t" anchorCtr="0" upright="1">
                            <a:noAutofit/>
                          </wps:bodyPr>
                        </wps:wsp>
                        <wps:wsp>
                          <wps:cNvPr id="26" name="Rectangle 33"/>
                          <wps:cNvSpPr>
                            <a:spLocks noChangeArrowheads="1"/>
                          </wps:cNvSpPr>
                          <wps:spPr bwMode="auto">
                            <a:xfrm>
                              <a:off x="2763" y="8874"/>
                              <a:ext cx="1448" cy="720"/>
                            </a:xfrm>
                            <a:prstGeom prst="rect">
                              <a:avLst/>
                            </a:prstGeom>
                            <a:solidFill>
                              <a:srgbClr val="FFFFFF"/>
                            </a:solidFill>
                            <a:ln w="9525">
                              <a:solidFill>
                                <a:srgbClr val="000000"/>
                              </a:solidFill>
                              <a:miter lim="800000"/>
                              <a:headEnd/>
                              <a:tailEnd/>
                            </a:ln>
                          </wps:spPr>
                          <wps:txbx>
                            <w:txbxContent>
                              <w:p w:rsidR="00F42D0F" w:rsidRDefault="00F42D0F" w:rsidP="00F42D0F">
                                <w:pPr>
                                  <w:spacing w:line="0" w:lineRule="atLeast"/>
                                  <w:jc w:val="center"/>
                                  <w:rPr>
                                    <w:sz w:val="18"/>
                                  </w:rPr>
                                </w:pPr>
                                <w:r>
                                  <w:rPr>
                                    <w:rFonts w:hint="eastAsia"/>
                                    <w:sz w:val="18"/>
                                  </w:rPr>
                                  <w:t>LAN</w:t>
                                </w:r>
                                <w:r>
                                  <w:rPr>
                                    <w:rFonts w:hint="eastAsia"/>
                                    <w:sz w:val="18"/>
                                  </w:rPr>
                                  <w:t>用ＭＪ</w:t>
                                </w:r>
                              </w:p>
                              <w:p w:rsidR="00F42D0F" w:rsidRDefault="00F42D0F" w:rsidP="00F42D0F">
                                <w:pPr>
                                  <w:spacing w:line="0" w:lineRule="atLeast"/>
                                  <w:jc w:val="center"/>
                                  <w:rPr>
                                    <w:sz w:val="18"/>
                                  </w:rPr>
                                </w:pPr>
                                <w:r>
                                  <w:rPr>
                                    <w:rFonts w:hint="eastAsia"/>
                                    <w:sz w:val="18"/>
                                  </w:rPr>
                                  <w:t>②</w:t>
                                </w:r>
                              </w:p>
                            </w:txbxContent>
                          </wps:txbx>
                          <wps:bodyPr rot="0" vert="horz" wrap="square" lIns="91440" tIns="45720" rIns="91440" bIns="45720" anchor="t" anchorCtr="0" upright="1">
                            <a:noAutofit/>
                          </wps:bodyPr>
                        </wps:wsp>
                      </wpg:grpSp>
                      <wps:wsp>
                        <wps:cNvPr id="27" name="Line 35"/>
                        <wps:cNvCnPr>
                          <a:cxnSpLocks noChangeShapeType="1"/>
                        </wps:cNvCnPr>
                        <wps:spPr bwMode="auto">
                          <a:xfrm rot="5400000">
                            <a:off x="7659" y="7074"/>
                            <a:ext cx="324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28" name="Text Box 36"/>
                        <wps:cNvSpPr txBox="1">
                          <a:spLocks noChangeArrowheads="1"/>
                        </wps:cNvSpPr>
                        <wps:spPr bwMode="auto">
                          <a:xfrm>
                            <a:off x="9279" y="6894"/>
                            <a:ext cx="126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pPr>
                              <w:r>
                                <w:rPr>
                                  <w:rFonts w:hint="eastAsia"/>
                                </w:rPr>
                                <w:t>400mm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5D443A" id="Group 37" o:spid="_x0000_s1026" style="position:absolute;left:0;text-align:left;margin-left:0;margin-top:0;width:477pt;height:342pt;z-index:251660288" coordorigin="1134,4374" coordsize="9540,68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">
                <v:rect id="Rectangle 2" o:spid="_x0000_s1027" style="position:absolute;left:1134;top:4374;width:9540;height:6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3" o:spid="_x0000_s1028" alt="ひな形" style="position:absolute;left:1315;top:4554;width:9179;height:6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v92MEA&#10;AADbAAAADwAAAGRycy9kb3ducmV2LnhtbERPyWrDMBC9B/oPYgq9xVJCKca1HEJJIZeEJmnvU2u8&#10;EGtkLMV2/r4qFHqbx1sn38y2EyMNvnWsYZUoEMSlMy3XGj4v78sUhA/IBjvHpOFOHjbFwyLHzLiJ&#10;TzSeQy1iCPsMNTQh9JmUvmzIok9cTxy5yg0WQ4RDLc2AUwy3nVwr9SItthwbGuzpraHyer5ZDV/p&#10;7Xj6vld4PKTTrt197Ee1clo/Pc7bVxCB5vAv/nPvTZz/DL+/xANk8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L/djBAAAA2wAAAA8AAAAAAAAAAAAAAAAAmAIAAGRycy9kb3du&#10;cmV2LnhtbFBLBQYAAAAABAAEAPUAAACGAwAAAAA=&#10;">
                  <v:fill r:id="rId5" o:title="ひな形" recolor="t" type="tile"/>
                </v:rect>
                <v:group id="Group 29" o:spid="_x0000_s1029" style="position:absolute;left:2582;top:7614;width:1810;height:2340" coordorigin="2582,7614" coordsize="181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4" o:spid="_x0000_s1030" style="position:absolute;left:2582;top:7614;width:181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5" o:spid="_x0000_s1031" style="position:absolute;left:2763;top:7974;width:144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F42D0F" w:rsidRDefault="00F42D0F" w:rsidP="00F42D0F">
                          <w:pPr>
                            <w:spacing w:line="0" w:lineRule="atLeast"/>
                            <w:jc w:val="center"/>
                            <w:rPr>
                              <w:sz w:val="18"/>
                            </w:rPr>
                          </w:pPr>
                          <w:r>
                            <w:rPr>
                              <w:rFonts w:hint="eastAsia"/>
                              <w:sz w:val="18"/>
                            </w:rPr>
                            <w:t>電話用ＭＪ</w:t>
                          </w:r>
                        </w:p>
                        <w:p w:rsidR="00F42D0F" w:rsidRDefault="00F42D0F" w:rsidP="00F42D0F">
                          <w:pPr>
                            <w:spacing w:line="0" w:lineRule="atLeast"/>
                            <w:jc w:val="center"/>
                            <w:rPr>
                              <w:sz w:val="18"/>
                            </w:rPr>
                          </w:pPr>
                          <w:r>
                            <w:rPr>
                              <w:rFonts w:hint="eastAsia"/>
                              <w:sz w:val="18"/>
                            </w:rPr>
                            <w:t>①</w:t>
                          </w:r>
                        </w:p>
                      </w:txbxContent>
                    </v:textbox>
                  </v:rect>
                  <v:rect id="Rectangle 6" o:spid="_x0000_s1032" style="position:absolute;left:2763;top:8874;width:144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F42D0F" w:rsidRDefault="00F42D0F" w:rsidP="00F42D0F">
                          <w:pPr>
                            <w:spacing w:line="0" w:lineRule="atLeast"/>
                            <w:jc w:val="center"/>
                            <w:rPr>
                              <w:sz w:val="18"/>
                            </w:rPr>
                          </w:pPr>
                          <w:r>
                            <w:rPr>
                              <w:rFonts w:hint="eastAsia"/>
                              <w:sz w:val="18"/>
                            </w:rPr>
                            <w:t>LAN</w:t>
                          </w:r>
                          <w:r>
                            <w:rPr>
                              <w:rFonts w:hint="eastAsia"/>
                              <w:sz w:val="18"/>
                            </w:rPr>
                            <w:t>用ＭＪ</w:t>
                          </w:r>
                        </w:p>
                        <w:p w:rsidR="00F42D0F" w:rsidRDefault="00F42D0F" w:rsidP="00F42D0F">
                          <w:pPr>
                            <w:spacing w:line="0" w:lineRule="atLeast"/>
                            <w:jc w:val="center"/>
                            <w:rPr>
                              <w:sz w:val="18"/>
                            </w:rPr>
                          </w:pPr>
                          <w:r>
                            <w:rPr>
                              <w:rFonts w:hint="eastAsia"/>
                              <w:sz w:val="18"/>
                            </w:rPr>
                            <w:t>①</w:t>
                          </w:r>
                        </w:p>
                      </w:txbxContent>
                    </v:textbox>
                  </v:rect>
                </v:group>
                <v:shape id="AutoShape 12" o:spid="_x0000_s1033" style="position:absolute;left:3306;top:5087;width:5068;height:506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VKb4A&#10;AADbAAAADwAAAGRycy9kb3ducmV2LnhtbERPzYrCMBC+C/sOYRa8aaqCuF2jiIviUes+wGwzNsVm&#10;0k2i1rc3guBtPr7fmS8724gr+VA7VjAaZiCIS6drrhT8HjeDGYgQkTU2jknBnQIsFx+9Oeba3fhA&#10;1yJWIoVwyFGBibHNpQylIYth6FrixJ2ctxgT9JXUHm8p3DZynGVTabHm1GCwpbWh8lxcrII96sOE&#10;tq51vjiNuu2/X/+YP6X6n93qG0SkLr7FL/dOp/lf8PwlHSAX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D1Sm+AAAA2wAAAA8AAAAAAAAAAAAAAAAAmAIAAGRycy9kb3ducmV2&#10;LnhtbFBLBQYAAAAABAAEAPUAAACDAwAAAAA=&#10;" path="m1733,10803v,-1,,-2,,-3c1733,5792,5792,1733,10800,1733v5007,,9067,4059,9067,9067c19867,10801,19866,10802,19866,10803r1733,c21599,10802,21600,10801,21600,10800,21600,4835,16764,,10800,,4835,,,4835,,10800v,1,,2,,3l1733,10803xe" fillcolor="#663">
                  <v:stroke joinstyle="miter"/>
                  <v:path o:connecttype="custom" o:connectlocs="2534,0;203,2535;2534,407;4865,2535" o:connectangles="0,0,0,0" textboxrect="0,0,21600,7719"/>
                </v:shape>
                <v:line id="Line 13" o:spid="_x0000_s1034" style="position:absolute;visibility:visible;mso-wrap-style:square" from="3487,10134" to="8374,10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mnFL4AAADbAAAADwAAAGRycy9kb3ducmV2LnhtbERPTYvCMBC9L/gfwgheRJN6WNZqFJEV&#10;7HFdwevQjG2xmYQkavffm4Owx8f7Xm8H24sHhdg51lDMFQji2pmOGw3n38PsC0RMyAZ7x6ThjyJs&#10;N6OPNZbGPfmHHqfUiBzCsUQNbUq+lDLWLVmMc+eJM3d1wWLKMDTSBHzmcNvLhVKf0mLHuaFFT/uW&#10;6tvpbjXY7nCp1Nl/F8VyGorKVPVUea0n42G3ApFoSP/it/toNCzy+vwl/wC5eQ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GyacUvgAAANsAAAAPAAAAAAAAAAAAAAAAAKEC&#10;AABkcnMvZG93bnJldi54bWxQSwUGAAAAAAQABAD5AAAAjAMAAAAA&#10;" strokeweight="1.5pt">
                  <v:stroke startarrow="open" endarrow="open"/>
                </v:line>
                <v:shapetype id="_x0000_t202" coordsize="21600,21600" o:spt="202" path="m,l,21600r21600,l21600,xe">
                  <v:stroke joinstyle="miter"/>
                  <v:path gradientshapeok="t" o:connecttype="rect"/>
                </v:shapetype>
                <v:shape id="Text Box 14" o:spid="_x0000_s1035" type="#_x0000_t202" style="position:absolute;left:3487;top:10134;width:488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o0dMYA&#10;AADbAAAADwAAAGRycy9kb3ducmV2LnhtbESPQWvCQBSE7wX/w/KEXopuzKFq6iqlIObQWpIWQm+P&#10;7DMJzb4N2W2M/74rCB6HmfmG2exG04qBetdYVrCYRyCIS6sbrhR8f+1nKxDOI2tsLZOCCznYbScP&#10;G0y0PXNGQ+4rESDsElRQe98lUrqyJoNubjvi4J1sb9AH2VdS93gOcNPKOIqepcGGw0KNHb3VVP7m&#10;f0YBH4Zx/fT+cflZfR5Tm52KZYOFUo/T8fUFhKfR38O3dqoVxAu4fgk/QG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Co0dMYAAADbAAAADwAAAAAAAAAAAAAAAACYAgAAZHJz&#10;L2Rvd25yZXYueG1sUEsFBgAAAAAEAAQA9QAAAIsDAAAAAA==&#10;" filled="f" stroked="f" strokecolor="blue">
                  <v:textbox>
                    <w:txbxContent>
                      <w:p w:rsidR="00F42D0F" w:rsidRDefault="00F42D0F" w:rsidP="00F42D0F">
                        <w:pPr>
                          <w:spacing w:line="0" w:lineRule="atLeast"/>
                          <w:jc w:val="center"/>
                        </w:pPr>
                        <w:r>
                          <w:rPr>
                            <w:rFonts w:hint="eastAsia"/>
                          </w:rPr>
                          <w:t>500mm</w:t>
                        </w:r>
                      </w:p>
                    </w:txbxContent>
                  </v:textbox>
                </v:shape>
                <v:shape id="Text Box 22" o:spid="_x0000_s1036" type="#_x0000_t202" style="position:absolute;left:5116;top:4554;width:126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iqA8UA&#10;AADbAAAADwAAAGRycy9kb3ducmV2LnhtbESPT4vCMBTE74LfITzBi6ypPfinaxQRRA+ui7oge3s0&#10;z7bYvJQm1vrtN4Kwx2FmfsPMl60pRUO1KywrGA0jEMSp1QVnCn7Om48pCOeRNZaWScGTHCwX3c4c&#10;E20ffKTm5DMRIOwSVJB7XyVSujQng25oK+LgXW1t0AdZZ1LX+AhwU8o4isbSYMFhIceK1jmlt9Pd&#10;KOBt084G+6/n7/T7sLPH62VS4EWpfq9dfYLw1Pr/8Lu90wriGF5fw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oDxQAAANsAAAAPAAAAAAAAAAAAAAAAAJgCAABkcnMv&#10;ZG93bnJldi54bWxQSwUGAAAAAAQABAD1AAAAigMAAAAA&#10;" filled="f" stroked="f" strokecolor="blue">
                  <v:textbox>
                    <w:txbxContent>
                      <w:p w:rsidR="00F42D0F" w:rsidRDefault="00F42D0F" w:rsidP="00F42D0F">
                        <w:pPr>
                          <w:spacing w:line="0" w:lineRule="atLeast"/>
                          <w:jc w:val="center"/>
                        </w:pPr>
                        <w:r>
                          <w:rPr>
                            <w:rFonts w:hint="eastAsia"/>
                          </w:rPr>
                          <w:t>ＰＦ管</w:t>
                        </w:r>
                      </w:p>
                    </w:txbxContent>
                  </v:textbox>
                </v:shape>
                <v:group id="Group 30" o:spid="_x0000_s1037" style="position:absolute;left:7288;top:7614;width:1810;height:2340" coordorigin="2582,7614" coordsize="1810,2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31" o:spid="_x0000_s1038" style="position:absolute;left:2582;top:7614;width:181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32" o:spid="_x0000_s1039" style="position:absolute;left:2763;top:7974;width:144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F42D0F" w:rsidRDefault="00F42D0F" w:rsidP="00F42D0F">
                          <w:pPr>
                            <w:spacing w:line="0" w:lineRule="atLeast"/>
                            <w:jc w:val="center"/>
                            <w:rPr>
                              <w:sz w:val="18"/>
                            </w:rPr>
                          </w:pPr>
                          <w:r>
                            <w:rPr>
                              <w:rFonts w:hint="eastAsia"/>
                              <w:sz w:val="18"/>
                            </w:rPr>
                            <w:t>電話用ＭＪ</w:t>
                          </w:r>
                        </w:p>
                        <w:p w:rsidR="00F42D0F" w:rsidRDefault="00F42D0F" w:rsidP="00F42D0F">
                          <w:pPr>
                            <w:spacing w:line="0" w:lineRule="atLeast"/>
                            <w:jc w:val="center"/>
                            <w:rPr>
                              <w:sz w:val="18"/>
                            </w:rPr>
                          </w:pPr>
                          <w:r>
                            <w:rPr>
                              <w:rFonts w:hint="eastAsia"/>
                              <w:sz w:val="18"/>
                            </w:rPr>
                            <w:t>②</w:t>
                          </w:r>
                        </w:p>
                      </w:txbxContent>
                    </v:textbox>
                  </v:rect>
                  <v:rect id="Rectangle 33" o:spid="_x0000_s1040" style="position:absolute;left:2763;top:8874;width:1448;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F42D0F" w:rsidRDefault="00F42D0F" w:rsidP="00F42D0F">
                          <w:pPr>
                            <w:spacing w:line="0" w:lineRule="atLeast"/>
                            <w:jc w:val="center"/>
                            <w:rPr>
                              <w:sz w:val="18"/>
                            </w:rPr>
                          </w:pPr>
                          <w:r>
                            <w:rPr>
                              <w:rFonts w:hint="eastAsia"/>
                              <w:sz w:val="18"/>
                            </w:rPr>
                            <w:t>LAN</w:t>
                          </w:r>
                          <w:r>
                            <w:rPr>
                              <w:rFonts w:hint="eastAsia"/>
                              <w:sz w:val="18"/>
                            </w:rPr>
                            <w:t>用ＭＪ</w:t>
                          </w:r>
                        </w:p>
                        <w:p w:rsidR="00F42D0F" w:rsidRDefault="00F42D0F" w:rsidP="00F42D0F">
                          <w:pPr>
                            <w:spacing w:line="0" w:lineRule="atLeast"/>
                            <w:jc w:val="center"/>
                            <w:rPr>
                              <w:sz w:val="18"/>
                            </w:rPr>
                          </w:pPr>
                          <w:r>
                            <w:rPr>
                              <w:rFonts w:hint="eastAsia"/>
                              <w:sz w:val="18"/>
                            </w:rPr>
                            <w:t>②</w:t>
                          </w:r>
                        </w:p>
                      </w:txbxContent>
                    </v:textbox>
                  </v:rect>
                </v:group>
                <v:line id="Line 35" o:spid="_x0000_s1041" style="position:absolute;rotation:90;visibility:visible;mso-wrap-style:square" from="7659,7074" to="10899,7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0GesQAAADbAAAADwAAAGRycy9kb3ducmV2LnhtbESPQWvCQBSE7wX/w/IEL0U3VYgSXSVI&#10;1R56aFU8P7LPJJh9G3ZXjf++Kwg9DjPzDbNYdaYRN3K+tqzgY5SAIC6srrlUcDxshjMQPiBrbCyT&#10;ggd5WC17bwvMtL3zL932oRQRwj5DBVUIbSalLyoy6Ee2JY7e2TqDIUpXSu3wHuGmkeMkSaXBmuNC&#10;hS2tKyou+6tR0Gy/P9Pp+0+e7ibnh8tPlxmdjkoN+l0+BxGoC//hV/tLKxhP4fk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7QZ6xAAAANsAAAAPAAAAAAAAAAAA&#10;AAAAAKECAABkcnMvZG93bnJldi54bWxQSwUGAAAAAAQABAD5AAAAkgMAAAAA&#10;" strokeweight="1.5pt">
                  <v:stroke startarrow="open" endarrow="open"/>
                </v:line>
                <v:shape id="Text Box 36" o:spid="_x0000_s1042" type="#_x0000_t202" style="position:absolute;left:9279;top:6894;width:126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Cd6cMA&#10;AADbAAAADwAAAGRycy9kb3ducmV2LnhtbERPyWrDMBC9B/oPYgq9hEaOD23qWgkhEOpD25AFQm6D&#10;NV6oNTKW6uXvq0Mhx8fb081oGtFT52rLCpaLCARxbnXNpYLLef+8AuE8ssbGMimYyMFm/TBLMdF2&#10;4CP1J1+KEMIuQQWV920ipcsrMugWtiUOXGE7gz7ArpS6wyGEm0bGUfQiDdYcGipsaVdR/nP6NQr4&#10;ox/f5p9f0211+M7ssbi+1nhV6ulx3L6D8DT6u/jfnWkFcRgbvo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Cd6cMAAADbAAAADwAAAAAAAAAAAAAAAACYAgAAZHJzL2Rv&#10;d25yZXYueG1sUEsFBgAAAAAEAAQA9QAAAIgDAAAAAA==&#10;" filled="f" stroked="f" strokecolor="blue">
                  <v:textbox>
                    <w:txbxContent>
                      <w:p w:rsidR="00F42D0F" w:rsidRDefault="00F42D0F" w:rsidP="00F42D0F">
                        <w:pPr>
                          <w:spacing w:line="0" w:lineRule="atLeast"/>
                        </w:pPr>
                        <w:r>
                          <w:rPr>
                            <w:rFonts w:hint="eastAsia"/>
                          </w:rPr>
                          <w:t>400mm</w:t>
                        </w:r>
                      </w:p>
                    </w:txbxContent>
                  </v:textbox>
                </v:shape>
              </v:group>
            </w:pict>
          </mc:Fallback>
        </mc:AlternateContent>
      </w:r>
    </w:p>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r>
        <w:rPr>
          <w:noProof/>
          <w:sz w:val="20"/>
        </w:rPr>
        <mc:AlternateContent>
          <mc:Choice Requires="wpg">
            <w:drawing>
              <wp:anchor distT="0" distB="0" distL="114300" distR="114300" simplePos="0" relativeHeight="251659264" behindDoc="0" locked="0" layoutInCell="1" allowOverlap="1" wp14:anchorId="1FEEF1B2" wp14:editId="2CBAF276">
                <wp:simplePos x="0" y="0"/>
                <wp:positionH relativeFrom="column">
                  <wp:posOffset>1149350</wp:posOffset>
                </wp:positionH>
                <wp:positionV relativeFrom="paragraph">
                  <wp:posOffset>114300</wp:posOffset>
                </wp:positionV>
                <wp:extent cx="4367530" cy="1257300"/>
                <wp:effectExtent l="21590" t="5715" r="1905" b="381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7530" cy="1257300"/>
                          <a:chOff x="2944" y="11754"/>
                          <a:chExt cx="6878" cy="1980"/>
                        </a:xfrm>
                      </wpg:grpSpPr>
                      <wps:wsp>
                        <wps:cNvPr id="2" name="Rectangle 16"/>
                        <wps:cNvSpPr>
                          <a:spLocks noChangeArrowheads="1"/>
                        </wps:cNvSpPr>
                        <wps:spPr bwMode="auto">
                          <a:xfrm>
                            <a:off x="2944" y="11754"/>
                            <a:ext cx="543"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Rectangle 17"/>
                        <wps:cNvSpPr>
                          <a:spLocks noChangeArrowheads="1"/>
                        </wps:cNvSpPr>
                        <wps:spPr bwMode="auto">
                          <a:xfrm>
                            <a:off x="3487" y="11934"/>
                            <a:ext cx="2534" cy="180"/>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wps:wsp>
                        <wps:cNvPr id="4" name="Line 18"/>
                        <wps:cNvCnPr>
                          <a:cxnSpLocks noChangeShapeType="1"/>
                        </wps:cNvCnPr>
                        <wps:spPr bwMode="auto">
                          <a:xfrm>
                            <a:off x="2944" y="12474"/>
                            <a:ext cx="3620" cy="0"/>
                          </a:xfrm>
                          <a:prstGeom prst="line">
                            <a:avLst/>
                          </a:prstGeom>
                          <a:noFill/>
                          <a:ln w="19050">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5" name="Text Box 19"/>
                        <wps:cNvSpPr txBox="1">
                          <a:spLocks noChangeArrowheads="1"/>
                        </wps:cNvSpPr>
                        <wps:spPr bwMode="auto">
                          <a:xfrm>
                            <a:off x="2944" y="12474"/>
                            <a:ext cx="3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jc w:val="center"/>
                              </w:pPr>
                              <w:r>
                                <w:rPr>
                                  <w:rFonts w:hint="eastAsia"/>
                                </w:rPr>
                                <w:t>300mm</w:t>
                              </w:r>
                            </w:p>
                          </w:txbxContent>
                        </wps:txbx>
                        <wps:bodyPr rot="0" vert="horz" wrap="square" lIns="91440" tIns="45720" rIns="91440" bIns="45720" anchor="t" anchorCtr="0" upright="1">
                          <a:noAutofit/>
                        </wps:bodyPr>
                      </wps:wsp>
                      <wps:wsp>
                        <wps:cNvPr id="6" name="Rectangle 20"/>
                        <wps:cNvSpPr>
                          <a:spLocks noChangeArrowheads="1"/>
                        </wps:cNvSpPr>
                        <wps:spPr bwMode="auto">
                          <a:xfrm>
                            <a:off x="6021" y="11754"/>
                            <a:ext cx="543"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Text Box 21"/>
                        <wps:cNvSpPr txBox="1">
                          <a:spLocks noChangeArrowheads="1"/>
                        </wps:cNvSpPr>
                        <wps:spPr bwMode="auto">
                          <a:xfrm>
                            <a:off x="6564" y="11754"/>
                            <a:ext cx="3258"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pPr>
                              <w:r>
                                <w:rPr>
                                  <w:rFonts w:hint="eastAsia"/>
                                </w:rPr>
                                <w:t>電子ボタン電話用ケーブル</w:t>
                              </w:r>
                            </w:p>
                            <w:p w:rsidR="00F42D0F" w:rsidRDefault="00F42D0F" w:rsidP="00F42D0F">
                              <w:pPr>
                                <w:spacing w:line="0" w:lineRule="atLeast"/>
                              </w:pPr>
                              <w:r>
                                <w:rPr>
                                  <w:rFonts w:hint="eastAsia"/>
                                </w:rPr>
                                <w:t>（両端モジュラプラグ付き）</w:t>
                              </w:r>
                            </w:p>
                          </w:txbxContent>
                        </wps:txbx>
                        <wps:bodyPr rot="0" vert="horz" wrap="square" lIns="91440" tIns="45720" rIns="91440" bIns="45720" anchor="t" anchorCtr="0" upright="1">
                          <a:noAutofit/>
                        </wps:bodyPr>
                      </wps:wsp>
                      <wps:wsp>
                        <wps:cNvPr id="8" name="Rectangle 23"/>
                        <wps:cNvSpPr>
                          <a:spLocks noChangeArrowheads="1"/>
                        </wps:cNvSpPr>
                        <wps:spPr bwMode="auto">
                          <a:xfrm>
                            <a:off x="2944" y="12834"/>
                            <a:ext cx="543"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4"/>
                        <wps:cNvSpPr>
                          <a:spLocks noChangeArrowheads="1"/>
                        </wps:cNvSpPr>
                        <wps:spPr bwMode="auto">
                          <a:xfrm>
                            <a:off x="3487" y="13014"/>
                            <a:ext cx="2534" cy="180"/>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25"/>
                        <wps:cNvSpPr>
                          <a:spLocks noChangeArrowheads="1"/>
                        </wps:cNvSpPr>
                        <wps:spPr bwMode="auto">
                          <a:xfrm>
                            <a:off x="6021" y="12834"/>
                            <a:ext cx="543" cy="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Text Box 26"/>
                        <wps:cNvSpPr txBox="1">
                          <a:spLocks noChangeArrowheads="1"/>
                        </wps:cNvSpPr>
                        <wps:spPr bwMode="auto">
                          <a:xfrm>
                            <a:off x="6564" y="12834"/>
                            <a:ext cx="3258"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F42D0F" w:rsidRDefault="00F42D0F" w:rsidP="00F42D0F">
                              <w:pPr>
                                <w:spacing w:line="0" w:lineRule="atLeast"/>
                              </w:pPr>
                              <w:r>
                                <w:rPr>
                                  <w:rFonts w:hint="eastAsia"/>
                                </w:rPr>
                                <w:t>ツイストペアケーブル</w:t>
                              </w:r>
                            </w:p>
                            <w:p w:rsidR="00F42D0F" w:rsidRDefault="00F42D0F" w:rsidP="00F42D0F">
                              <w:pPr>
                                <w:spacing w:line="0" w:lineRule="atLeast"/>
                              </w:pPr>
                              <w:r>
                                <w:rPr>
                                  <w:rFonts w:hint="eastAsia"/>
                                </w:rPr>
                                <w:t>（両端モジュラプラグ付き）</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EEF1B2" id="Group 28" o:spid="_x0000_s1043" style="position:absolute;left:0;text-align:left;margin-left:90.5pt;margin-top:9pt;width:343.9pt;height:99pt;z-index:251659264" coordorigin="2944,11754" coordsize="6878,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">
                <v:rect id="Rectangle 16" o:spid="_x0000_s1044" style="position:absolute;left:2944;top:11754;width:54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rect id="Rectangle 17" o:spid="_x0000_s1045" style="position:absolute;left:3487;top:11934;width:2534;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HUsMA&#10;AADaAAAADwAAAGRycy9kb3ducmV2LnhtbESPQYvCMBSE7wv+h/AEL4umKqtSjaKyCx70sFXQ46N5&#10;tsXmpTSx1n9vhIU9DjPzDbNYtaYUDdWusKxgOIhAEKdWF5wpOB1/+jMQziNrLC2Tgic5WC07HwuM&#10;tX3wLzWJz0SAsItRQe59FUvp0pwMuoGtiIN3tbVBH2SdSV3jI8BNKUdRNJEGCw4LOVa0zSm9JXej&#10;QB5Os/Hzethcvr+mxf5GzWd0bpTqddv1HISn1v+H/9o7rWAM7yvhBs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vHUsMAAADaAAAADwAAAAAAAAAAAAAAAACYAgAAZHJzL2Rv&#10;d25yZXYueG1sUEsFBgAAAAAEAAQA9QAAAIgDAAAAAA==&#10;" fillcolor="gray"/>
                <v:line id="Line 18" o:spid="_x0000_s1046" style="position:absolute;visibility:visible;mso-wrap-style:square" from="2944,12474" to="6564,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7EesEAAADaAAAADwAAAGRycy9kb3ducmV2LnhtbESPQWsCMRSE70L/Q3iFXkSTLSK6NYpI&#10;BfdYFbw+Ns/dpZuXkKS6/feNIPQ4zMw3zGoz2F7cKMTOsYZiqkAQ18503Gg4n/aTBYiYkA32jknD&#10;L0XYrF9GKyyNu/MX3Y6pERnCsUQNbUq+lDLWLVmMU+eJs3d1wWLKMjTSBLxnuO3lu1JzabHjvNCi&#10;p11L9ffxx2qw3f5SqbP/LIrlOBSVqeqx8lq/vQ7bDxCJhvQffrYPRsMMHlfyDZ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3sR6wQAAANoAAAAPAAAAAAAAAAAAAAAA&#10;AKECAABkcnMvZG93bnJldi54bWxQSwUGAAAAAAQABAD5AAAAjwMAAAAA&#10;" strokeweight="1.5pt">
                  <v:stroke startarrow="open" endarrow="open"/>
                </v:line>
                <v:shape id="Text Box 19" o:spid="_x0000_s1047" type="#_x0000_t202" style="position:absolute;left:2944;top:12474;width:3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qCA8QA&#10;AADaAAAADwAAAGRycy9kb3ducmV2LnhtbESPT4vCMBTE78J+h/AWvMiaKuhq1ygiiB78g+6CeHs0&#10;z7Zs81KaWOu3N4LgcZiZ3zCTWWMKUVPlcssKet0IBHFidc6pgr/f5dcIhPPIGgvLpOBODmbTj9YE&#10;Y21vfKD66FMRIOxiVJB5X8ZSuiQjg65rS+LgXWxl0AdZpVJXeAtwU8h+FA2lwZzDQoYlLTJK/o9X&#10;o4BXdTPubLb382i/W9vD5fSd40mp9mcz/wHhqfHv8Ku91goG8LwSb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6ggPEAAAA2gAAAA8AAAAAAAAAAAAAAAAAmAIAAGRycy9k&#10;b3ducmV2LnhtbFBLBQYAAAAABAAEAPUAAACJAwAAAAA=&#10;" filled="f" stroked="f" strokecolor="blue">
                  <v:textbox>
                    <w:txbxContent>
                      <w:p w:rsidR="00F42D0F" w:rsidRDefault="00F42D0F" w:rsidP="00F42D0F">
                        <w:pPr>
                          <w:spacing w:line="0" w:lineRule="atLeast"/>
                          <w:jc w:val="center"/>
                        </w:pPr>
                        <w:r>
                          <w:rPr>
                            <w:rFonts w:hint="eastAsia"/>
                          </w:rPr>
                          <w:t>300mm</w:t>
                        </w:r>
                      </w:p>
                    </w:txbxContent>
                  </v:textbox>
                </v:shape>
                <v:rect id="Rectangle 20" o:spid="_x0000_s1048" style="position:absolute;left:6021;top:11754;width:54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shape id="Text Box 21" o:spid="_x0000_s1049" type="#_x0000_t202" style="position:absolute;left:6564;top:11754;width:325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S578QA&#10;AADaAAAADwAAAGRycy9kb3ducmV2LnhtbESPT4vCMBTE78J+h/CEvYim7sE/XaMsgujBVaqC7O3R&#10;PNti81KaWOu3NwuCx2FmfsPMFq0pRUO1KywrGA4iEMSp1QVnCk7HVX8CwnlkjaVlUvAgB4v5R2eG&#10;sbZ3Tqg5+EwECLsYFeTeV7GULs3JoBvYijh4F1sb9EHWmdQ13gPclPIrikbSYMFhIceKljml18PN&#10;KOB1005729/H32S/29jkch4XeFbqs9v+fIPw1Pp3+NXeaAVj+L8Sb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kue/EAAAA2gAAAA8AAAAAAAAAAAAAAAAAmAIAAGRycy9k&#10;b3ducmV2LnhtbFBLBQYAAAAABAAEAPUAAACJAwAAAAA=&#10;" filled="f" stroked="f" strokecolor="blue">
                  <v:textbox>
                    <w:txbxContent>
                      <w:p w:rsidR="00F42D0F" w:rsidRDefault="00F42D0F" w:rsidP="00F42D0F">
                        <w:pPr>
                          <w:spacing w:line="0" w:lineRule="atLeast"/>
                        </w:pPr>
                        <w:r>
                          <w:rPr>
                            <w:rFonts w:hint="eastAsia"/>
                          </w:rPr>
                          <w:t>電子ボタン電話用ケーブル</w:t>
                        </w:r>
                      </w:p>
                      <w:p w:rsidR="00F42D0F" w:rsidRDefault="00F42D0F" w:rsidP="00F42D0F">
                        <w:pPr>
                          <w:spacing w:line="0" w:lineRule="atLeast"/>
                        </w:pPr>
                        <w:r>
                          <w:rPr>
                            <w:rFonts w:hint="eastAsia"/>
                          </w:rPr>
                          <w:t>（両端モジュラプラグ付き）</w:t>
                        </w:r>
                      </w:p>
                    </w:txbxContent>
                  </v:textbox>
                </v:shape>
                <v:rect id="Rectangle 23" o:spid="_x0000_s1050" style="position:absolute;left:2944;top:12834;width:54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24" o:spid="_x0000_s1051" style="position:absolute;left:3487;top:13014;width:2534;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fI8QA&#10;AADaAAAADwAAAGRycy9kb3ducmV2LnhtbESPT2vCQBTE7wW/w/IEL1I3epCauor/CrZ4MfZQb4/s&#10;Mwlm34bsq6bfvlsQehxm5jfMfNm5Wt2oDZVnA+NRAoo497biwsDn6e35BVQQZIu1ZzLwQwGWi97T&#10;HFPr73ykWyaFihAOKRooRZpU65CX5DCMfEMcvYtvHUqUbaFti/cId7WeJMlUO6w4LpTY0Kak/Jp9&#10;OwP76qynH9sv+35aZ9fdIZdkWIgxg363egUl1Ml/+NHeWwMz+LsSb4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kHyPEAAAA2gAAAA8AAAAAAAAAAAAAAAAAmAIAAGRycy9k&#10;b3ducmV2LnhtbFBLBQYAAAAABAAEAPUAAACJAwAAAAA=&#10;" fillcolor="aqua"/>
                <v:rect id="Rectangle 25" o:spid="_x0000_s1052" style="position:absolute;left:6021;top:12834;width:54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shape id="Text Box 26" o:spid="_x0000_s1053" type="#_x0000_t202" style="position:absolute;left:6564;top:12834;width:325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b+ycQA&#10;AADbAAAADwAAAGRycy9kb3ducmV2LnhtbERPTWvCQBC9C/6HZYReRDfpobWpaxBB6qG2JBVCb0N2&#10;TILZ2ZDdxvjv3UKht3m8z1mno2nFQL1rLCuIlxEI4tLqhisFp6/9YgXCeWSNrWVScCMH6WY6WWOi&#10;7ZUzGnJfiRDCLkEFtfddIqUrazLolrYjDtzZ9gZ9gH0ldY/XEG5a+RhFT9Jgw6Ghxo52NZWX/Mco&#10;4LdhfJm/H2/fq8+Pg83OxXODhVIPs3H7CsLT6P/Ff+6DDvNj+P0lHC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G/snEAAAA2wAAAA8AAAAAAAAAAAAAAAAAmAIAAGRycy9k&#10;b3ducmV2LnhtbFBLBQYAAAAABAAEAPUAAACJAwAAAAA=&#10;" filled="f" stroked="f" strokecolor="blue">
                  <v:textbox>
                    <w:txbxContent>
                      <w:p w:rsidR="00F42D0F" w:rsidRDefault="00F42D0F" w:rsidP="00F42D0F">
                        <w:pPr>
                          <w:spacing w:line="0" w:lineRule="atLeast"/>
                        </w:pPr>
                        <w:r>
                          <w:rPr>
                            <w:rFonts w:hint="eastAsia"/>
                          </w:rPr>
                          <w:t>ツイストペアケーブル</w:t>
                        </w:r>
                      </w:p>
                      <w:p w:rsidR="00F42D0F" w:rsidRDefault="00F42D0F" w:rsidP="00F42D0F">
                        <w:pPr>
                          <w:spacing w:line="0" w:lineRule="atLeast"/>
                        </w:pPr>
                        <w:r>
                          <w:rPr>
                            <w:rFonts w:hint="eastAsia"/>
                          </w:rPr>
                          <w:t>（両端モジュラプラグ付き）</w:t>
                        </w:r>
                      </w:p>
                    </w:txbxContent>
                  </v:textbox>
                </v:shape>
              </v:group>
            </w:pict>
          </mc:Fallback>
        </mc:AlternateContent>
      </w:r>
    </w:p>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 w:rsidR="00F42D0F" w:rsidRDefault="00F42D0F" w:rsidP="00F42D0F">
      <w:pPr>
        <w:jc w:val="center"/>
      </w:pPr>
      <w:r>
        <w:rPr>
          <w:rFonts w:hint="eastAsia"/>
        </w:rPr>
        <w:t>図１　通信設備工事課題図</w:t>
      </w:r>
    </w:p>
    <w:p w:rsidR="00F42D0F" w:rsidRDefault="00F42D0F" w:rsidP="00F42D0F"/>
    <w:p w:rsidR="00F42D0F" w:rsidRDefault="00F42D0F" w:rsidP="00F42D0F">
      <w:pPr>
        <w:rPr>
          <w:rFonts w:eastAsia="ＭＳ ゴシック"/>
          <w:b/>
          <w:bCs/>
        </w:rPr>
      </w:pPr>
      <w:r>
        <w:br w:type="page"/>
      </w:r>
      <w:r>
        <w:rPr>
          <w:rFonts w:eastAsia="ＭＳ ゴシック" w:hint="eastAsia"/>
          <w:b/>
          <w:bCs/>
        </w:rPr>
        <w:lastRenderedPageBreak/>
        <w:t>施工条件</w:t>
      </w:r>
    </w:p>
    <w:p w:rsidR="00F42D0F" w:rsidRDefault="00F42D0F" w:rsidP="00F42D0F">
      <w:r>
        <w:rPr>
          <w:rFonts w:hint="eastAsia"/>
        </w:rPr>
        <w:t>（１）器具及び材料の配置・寸法は、図１に従って行うこと。</w:t>
      </w:r>
    </w:p>
    <w:p w:rsidR="00F42D0F" w:rsidRDefault="00F42D0F" w:rsidP="00F42D0F">
      <w:r>
        <w:rPr>
          <w:rFonts w:hint="eastAsia"/>
        </w:rPr>
        <w:t>（２）モジュラジャック（電話用・</w:t>
      </w:r>
      <w:r>
        <w:rPr>
          <w:rFonts w:hint="eastAsia"/>
        </w:rPr>
        <w:t>LAN</w:t>
      </w:r>
      <w:r>
        <w:rPr>
          <w:rFonts w:hint="eastAsia"/>
        </w:rPr>
        <w:t>用）収納用にスイッチボックスを用いること。</w:t>
      </w:r>
    </w:p>
    <w:p w:rsidR="00F42D0F" w:rsidRDefault="00F42D0F" w:rsidP="00F42D0F">
      <w:pPr>
        <w:ind w:leftChars="300" w:left="630"/>
      </w:pPr>
      <w:r>
        <w:rPr>
          <w:rFonts w:hint="eastAsia"/>
        </w:rPr>
        <w:t>（モジュラジャック裏側の出っ張りにより収納が困難となることも考えられるため、ボックスの深さを考慮すること）</w:t>
      </w:r>
    </w:p>
    <w:p w:rsidR="00F42D0F" w:rsidRDefault="00F42D0F" w:rsidP="00F42D0F">
      <w:r>
        <w:rPr>
          <w:rFonts w:hint="eastAsia"/>
        </w:rPr>
        <w:t>（３）モジュラジャック（電話用・</w:t>
      </w:r>
      <w:r>
        <w:rPr>
          <w:rFonts w:hint="eastAsia"/>
        </w:rPr>
        <w:t>LAN</w:t>
      </w:r>
      <w:r>
        <w:rPr>
          <w:rFonts w:hint="eastAsia"/>
        </w:rPr>
        <w:t>用）はスイッチボックス内に取付枠を用いて収納すること。</w:t>
      </w:r>
    </w:p>
    <w:p w:rsidR="00F42D0F" w:rsidRDefault="00F42D0F" w:rsidP="00F42D0F">
      <w:pPr>
        <w:ind w:firstLineChars="300" w:firstLine="630"/>
      </w:pPr>
      <w:r>
        <w:rPr>
          <w:rFonts w:hint="eastAsia"/>
        </w:rPr>
        <w:t>（化粧プレートでカバーするが、化粧プレートがない場合は省略しても構わない）</w:t>
      </w:r>
    </w:p>
    <w:p w:rsidR="00F42D0F" w:rsidRDefault="00F42D0F" w:rsidP="00F42D0F">
      <w:r>
        <w:rPr>
          <w:rFonts w:hint="eastAsia"/>
        </w:rPr>
        <w:t>（３）スイッチボックス間はＰＦ管で配管接続（ボックスコネクタ使用）し、サドルで固定すること。</w:t>
      </w:r>
    </w:p>
    <w:p w:rsidR="00F42D0F" w:rsidRDefault="00F42D0F" w:rsidP="00F42D0F">
      <w:pPr>
        <w:ind w:left="630" w:hangingChars="300" w:hanging="630"/>
      </w:pPr>
      <w:r>
        <w:rPr>
          <w:rFonts w:hint="eastAsia"/>
        </w:rPr>
        <w:t>（４）モジュラジャック（電話用・</w:t>
      </w:r>
      <w:r>
        <w:rPr>
          <w:rFonts w:hint="eastAsia"/>
        </w:rPr>
        <w:t>LAN</w:t>
      </w:r>
      <w:r>
        <w:rPr>
          <w:rFonts w:hint="eastAsia"/>
        </w:rPr>
        <w:t>用）の①と②相互をそれぞれ電子ボタン電話用ケーブル（</w:t>
      </w:r>
      <w:r>
        <w:rPr>
          <w:rFonts w:hint="eastAsia"/>
        </w:rPr>
        <w:t>1P</w:t>
      </w:r>
      <w:r>
        <w:rPr>
          <w:rFonts w:hint="eastAsia"/>
        </w:rPr>
        <w:t>）とツイストペアケーブルを用いて接続すること。</w:t>
      </w:r>
    </w:p>
    <w:p w:rsidR="00F42D0F" w:rsidRDefault="00F42D0F" w:rsidP="00F42D0F">
      <w:pPr>
        <w:ind w:left="630" w:hangingChars="300" w:hanging="630"/>
      </w:pPr>
      <w:r>
        <w:rPr>
          <w:rFonts w:hint="eastAsia"/>
        </w:rPr>
        <w:t>（５）電子ボタン電話用ケーブルとツイストペアケーブルの両端にモジュラプラグ（</w:t>
      </w:r>
      <w:r>
        <w:rPr>
          <w:rFonts w:hint="eastAsia"/>
        </w:rPr>
        <w:t>RJ11</w:t>
      </w:r>
      <w:r>
        <w:rPr>
          <w:rFonts w:hint="eastAsia"/>
        </w:rPr>
        <w:t>・</w:t>
      </w:r>
      <w:r>
        <w:rPr>
          <w:rFonts w:hint="eastAsia"/>
        </w:rPr>
        <w:t>RJ45</w:t>
      </w:r>
      <w:r>
        <w:rPr>
          <w:rFonts w:hint="eastAsia"/>
        </w:rPr>
        <w:t>）を取り付けた（成端）ケーブルを</w:t>
      </w:r>
      <w:r>
        <w:rPr>
          <w:rFonts w:hint="eastAsia"/>
        </w:rPr>
        <w:t>1</w:t>
      </w:r>
      <w:r>
        <w:rPr>
          <w:rFonts w:hint="eastAsia"/>
        </w:rPr>
        <w:t>本ずつ作成すること。</w:t>
      </w:r>
    </w:p>
    <w:p w:rsidR="00F42D0F" w:rsidRDefault="00F42D0F" w:rsidP="00F42D0F">
      <w:pPr>
        <w:ind w:left="630" w:hangingChars="300" w:hanging="630"/>
      </w:pPr>
      <w:r>
        <w:rPr>
          <w:rFonts w:hint="eastAsia"/>
        </w:rPr>
        <w:t>（６）ツイストペアケーブルの結線配列は、</w:t>
      </w:r>
      <w:r>
        <w:rPr>
          <w:rFonts w:hint="eastAsia"/>
        </w:rPr>
        <w:t>ANSI</w:t>
      </w:r>
      <w:r>
        <w:rPr>
          <w:rFonts w:hint="eastAsia"/>
        </w:rPr>
        <w:t>／</w:t>
      </w:r>
      <w:r>
        <w:rPr>
          <w:rFonts w:hint="eastAsia"/>
        </w:rPr>
        <w:t>TIA</w:t>
      </w:r>
      <w:r>
        <w:rPr>
          <w:rFonts w:hint="eastAsia"/>
        </w:rPr>
        <w:t>／</w:t>
      </w:r>
      <w:r>
        <w:rPr>
          <w:rFonts w:hint="eastAsia"/>
        </w:rPr>
        <w:t>EIA</w:t>
      </w:r>
      <w:r>
        <w:rPr>
          <w:rFonts w:hint="eastAsia"/>
        </w:rPr>
        <w:t>－</w:t>
      </w:r>
      <w:r>
        <w:rPr>
          <w:rFonts w:hint="eastAsia"/>
        </w:rPr>
        <w:t>568</w:t>
      </w:r>
      <w:r>
        <w:rPr>
          <w:rFonts w:hint="eastAsia"/>
        </w:rPr>
        <w:t>－</w:t>
      </w:r>
      <w:r>
        <w:rPr>
          <w:rFonts w:hint="eastAsia"/>
        </w:rPr>
        <w:t>B</w:t>
      </w:r>
      <w:r>
        <w:rPr>
          <w:rFonts w:hint="eastAsia"/>
        </w:rPr>
        <w:t>－</w:t>
      </w:r>
      <w:r>
        <w:rPr>
          <w:rFonts w:hint="eastAsia"/>
        </w:rPr>
        <w:t>T568A</w:t>
      </w:r>
      <w:r>
        <w:rPr>
          <w:rFonts w:hint="eastAsia"/>
        </w:rPr>
        <w:t>とすること。</w:t>
      </w:r>
    </w:p>
    <w:p w:rsidR="00F42D0F" w:rsidRDefault="00F42D0F" w:rsidP="00F42D0F"/>
    <w:p w:rsidR="00F42D0F" w:rsidRDefault="00F42D0F" w:rsidP="00F42D0F"/>
    <w:p w:rsidR="00F42D0F" w:rsidRDefault="00F42D0F" w:rsidP="00F42D0F">
      <w:pPr>
        <w:rPr>
          <w:rFonts w:eastAsia="ＭＳ ゴシック"/>
          <w:b/>
          <w:bCs/>
        </w:rPr>
      </w:pPr>
      <w:r>
        <w:br w:type="page"/>
      </w:r>
      <w:r>
        <w:rPr>
          <w:rFonts w:eastAsia="ＭＳ ゴシック" w:hint="eastAsia"/>
          <w:b/>
          <w:bCs/>
        </w:rPr>
        <w:lastRenderedPageBreak/>
        <w:t>支給材料一覧表</w:t>
      </w:r>
    </w:p>
    <w:p w:rsidR="00F42D0F" w:rsidRDefault="00F42D0F" w:rsidP="00F42D0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131"/>
        <w:gridCol w:w="1039"/>
        <w:gridCol w:w="1782"/>
        <w:gridCol w:w="1762"/>
      </w:tblGrid>
      <w:tr w:rsidR="00F42D0F" w:rsidTr="00B92AF2">
        <w:trPr>
          <w:cantSplit/>
        </w:trPr>
        <w:tc>
          <w:tcPr>
            <w:tcW w:w="2880" w:type="dxa"/>
            <w:vMerge w:val="restart"/>
            <w:vAlign w:val="center"/>
          </w:tcPr>
          <w:p w:rsidR="00F42D0F" w:rsidRDefault="00F42D0F" w:rsidP="00B92AF2">
            <w:pPr>
              <w:jc w:val="center"/>
            </w:pPr>
            <w:r>
              <w:rPr>
                <w:rFonts w:hint="eastAsia"/>
              </w:rPr>
              <w:t>品名</w:t>
            </w:r>
          </w:p>
        </w:tc>
        <w:tc>
          <w:tcPr>
            <w:tcW w:w="2160" w:type="dxa"/>
            <w:vMerge w:val="restart"/>
            <w:vAlign w:val="center"/>
          </w:tcPr>
          <w:p w:rsidR="00F42D0F" w:rsidRDefault="00F42D0F" w:rsidP="00B92AF2">
            <w:pPr>
              <w:jc w:val="center"/>
            </w:pPr>
            <w:r>
              <w:rPr>
                <w:rFonts w:hint="eastAsia"/>
              </w:rPr>
              <w:t>仕様</w:t>
            </w:r>
          </w:p>
        </w:tc>
        <w:tc>
          <w:tcPr>
            <w:tcW w:w="1039" w:type="dxa"/>
            <w:vMerge w:val="restart"/>
            <w:vAlign w:val="center"/>
          </w:tcPr>
          <w:p w:rsidR="00F42D0F" w:rsidRDefault="00F42D0F" w:rsidP="00B92AF2">
            <w:pPr>
              <w:jc w:val="center"/>
            </w:pPr>
            <w:r>
              <w:rPr>
                <w:rFonts w:hint="eastAsia"/>
              </w:rPr>
              <w:t>数量</w:t>
            </w:r>
          </w:p>
        </w:tc>
        <w:tc>
          <w:tcPr>
            <w:tcW w:w="3600" w:type="dxa"/>
            <w:gridSpan w:val="2"/>
            <w:vAlign w:val="center"/>
          </w:tcPr>
          <w:p w:rsidR="00F42D0F" w:rsidRDefault="00F42D0F" w:rsidP="00B92AF2">
            <w:pPr>
              <w:jc w:val="center"/>
            </w:pPr>
            <w:r>
              <w:rPr>
                <w:rFonts w:hint="eastAsia"/>
              </w:rPr>
              <w:t>備考</w:t>
            </w:r>
          </w:p>
        </w:tc>
      </w:tr>
      <w:tr w:rsidR="00F42D0F" w:rsidTr="00B92AF2">
        <w:trPr>
          <w:cantSplit/>
        </w:trPr>
        <w:tc>
          <w:tcPr>
            <w:tcW w:w="2880" w:type="dxa"/>
            <w:vMerge/>
            <w:vAlign w:val="center"/>
          </w:tcPr>
          <w:p w:rsidR="00F42D0F" w:rsidRDefault="00F42D0F" w:rsidP="00B92AF2">
            <w:pPr>
              <w:jc w:val="center"/>
            </w:pPr>
          </w:p>
        </w:tc>
        <w:tc>
          <w:tcPr>
            <w:tcW w:w="2160" w:type="dxa"/>
            <w:vMerge/>
            <w:vAlign w:val="center"/>
          </w:tcPr>
          <w:p w:rsidR="00F42D0F" w:rsidRDefault="00F42D0F" w:rsidP="00B92AF2">
            <w:pPr>
              <w:jc w:val="center"/>
            </w:pPr>
          </w:p>
        </w:tc>
        <w:tc>
          <w:tcPr>
            <w:tcW w:w="1039" w:type="dxa"/>
            <w:vMerge/>
            <w:vAlign w:val="center"/>
          </w:tcPr>
          <w:p w:rsidR="00F42D0F" w:rsidRDefault="00F42D0F" w:rsidP="00B92AF2">
            <w:pPr>
              <w:jc w:val="center"/>
            </w:pPr>
          </w:p>
        </w:tc>
        <w:tc>
          <w:tcPr>
            <w:tcW w:w="1829" w:type="dxa"/>
            <w:vAlign w:val="center"/>
          </w:tcPr>
          <w:p w:rsidR="00F42D0F" w:rsidRDefault="00F42D0F" w:rsidP="00B92AF2">
            <w:pPr>
              <w:jc w:val="center"/>
            </w:pPr>
            <w:r>
              <w:rPr>
                <w:rFonts w:hint="eastAsia"/>
              </w:rPr>
              <w:t>メーカー</w:t>
            </w:r>
          </w:p>
        </w:tc>
        <w:tc>
          <w:tcPr>
            <w:tcW w:w="1771" w:type="dxa"/>
            <w:vAlign w:val="center"/>
          </w:tcPr>
          <w:p w:rsidR="00F42D0F" w:rsidRDefault="00F42D0F" w:rsidP="00B92AF2">
            <w:pPr>
              <w:jc w:val="center"/>
            </w:pPr>
            <w:r>
              <w:rPr>
                <w:rFonts w:hint="eastAsia"/>
              </w:rPr>
              <w:t>型番</w:t>
            </w:r>
          </w:p>
        </w:tc>
      </w:tr>
      <w:tr w:rsidR="00F42D0F" w:rsidTr="00B92AF2">
        <w:tc>
          <w:tcPr>
            <w:tcW w:w="2880" w:type="dxa"/>
          </w:tcPr>
          <w:p w:rsidR="00F42D0F" w:rsidRDefault="00F42D0F" w:rsidP="00B92AF2">
            <w:r>
              <w:rPr>
                <w:rFonts w:hint="eastAsia"/>
              </w:rPr>
              <w:t>モジュラジャック（電話用）</w:t>
            </w:r>
          </w:p>
        </w:tc>
        <w:tc>
          <w:tcPr>
            <w:tcW w:w="2160" w:type="dxa"/>
          </w:tcPr>
          <w:p w:rsidR="00F42D0F" w:rsidRDefault="00F42D0F" w:rsidP="00B92AF2"/>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r>
              <w:rPr>
                <w:rFonts w:hint="eastAsia"/>
              </w:rPr>
              <w:t>パナソニック</w:t>
            </w:r>
          </w:p>
        </w:tc>
        <w:tc>
          <w:tcPr>
            <w:tcW w:w="1771" w:type="dxa"/>
          </w:tcPr>
          <w:p w:rsidR="00F42D0F" w:rsidRDefault="00F42D0F" w:rsidP="00B92AF2">
            <w:r>
              <w:rPr>
                <w:rFonts w:hint="eastAsia"/>
              </w:rPr>
              <w:t>WNT15629W</w:t>
            </w:r>
          </w:p>
        </w:tc>
      </w:tr>
      <w:tr w:rsidR="00F42D0F" w:rsidTr="00B92AF2">
        <w:tc>
          <w:tcPr>
            <w:tcW w:w="2880" w:type="dxa"/>
          </w:tcPr>
          <w:p w:rsidR="00F42D0F" w:rsidRDefault="00F42D0F" w:rsidP="00B92AF2">
            <w:r>
              <w:rPr>
                <w:rFonts w:hint="eastAsia"/>
              </w:rPr>
              <w:t>モジュラジャック（</w:t>
            </w:r>
            <w:r>
              <w:rPr>
                <w:rFonts w:hint="eastAsia"/>
              </w:rPr>
              <w:t>LAN</w:t>
            </w:r>
            <w:r>
              <w:rPr>
                <w:rFonts w:hint="eastAsia"/>
              </w:rPr>
              <w:t>用）</w:t>
            </w:r>
          </w:p>
        </w:tc>
        <w:tc>
          <w:tcPr>
            <w:tcW w:w="2160" w:type="dxa"/>
          </w:tcPr>
          <w:p w:rsidR="00F42D0F" w:rsidRDefault="00F42D0F" w:rsidP="00B92AF2">
            <w:r>
              <w:rPr>
                <w:rFonts w:hint="eastAsia"/>
              </w:rPr>
              <w:t>CAT5e</w:t>
            </w:r>
          </w:p>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r>
              <w:rPr>
                <w:rFonts w:hint="eastAsia"/>
              </w:rPr>
              <w:t>パナソニック</w:t>
            </w:r>
          </w:p>
        </w:tc>
        <w:tc>
          <w:tcPr>
            <w:tcW w:w="1771" w:type="dxa"/>
          </w:tcPr>
          <w:p w:rsidR="00F42D0F" w:rsidRDefault="00F42D0F" w:rsidP="00B92AF2">
            <w:r>
              <w:rPr>
                <w:rFonts w:hint="eastAsia"/>
              </w:rPr>
              <w:t>NR3160W</w:t>
            </w:r>
          </w:p>
        </w:tc>
      </w:tr>
      <w:tr w:rsidR="00F42D0F" w:rsidTr="00B92AF2">
        <w:tc>
          <w:tcPr>
            <w:tcW w:w="2880" w:type="dxa"/>
          </w:tcPr>
          <w:p w:rsidR="00F42D0F" w:rsidRDefault="00F42D0F" w:rsidP="00B92AF2">
            <w:r>
              <w:rPr>
                <w:rFonts w:hint="eastAsia"/>
              </w:rPr>
              <w:t>取付枠</w:t>
            </w:r>
          </w:p>
        </w:tc>
        <w:tc>
          <w:tcPr>
            <w:tcW w:w="2160" w:type="dxa"/>
          </w:tcPr>
          <w:p w:rsidR="00F42D0F" w:rsidRDefault="00F42D0F" w:rsidP="00B92AF2"/>
        </w:tc>
        <w:tc>
          <w:tcPr>
            <w:tcW w:w="1039" w:type="dxa"/>
            <w:vAlign w:val="center"/>
          </w:tcPr>
          <w:p w:rsidR="00F42D0F" w:rsidRDefault="00F42D0F" w:rsidP="00B92AF2">
            <w:pPr>
              <w:jc w:val="center"/>
            </w:pPr>
            <w:r>
              <w:rPr>
                <w:rFonts w:hint="eastAsia"/>
              </w:rPr>
              <w:t>2</w:t>
            </w:r>
            <w:r>
              <w:rPr>
                <w:rFonts w:hint="eastAsia"/>
              </w:rPr>
              <w:t>枚</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化粧プレート</w:t>
            </w:r>
          </w:p>
        </w:tc>
        <w:tc>
          <w:tcPr>
            <w:tcW w:w="2160" w:type="dxa"/>
          </w:tcPr>
          <w:p w:rsidR="00F42D0F" w:rsidRDefault="00F42D0F" w:rsidP="00B92AF2">
            <w:r>
              <w:rPr>
                <w:rFonts w:hint="eastAsia"/>
              </w:rPr>
              <w:t>2</w:t>
            </w:r>
            <w:r>
              <w:rPr>
                <w:rFonts w:hint="eastAsia"/>
              </w:rPr>
              <w:t>個口用</w:t>
            </w:r>
          </w:p>
        </w:tc>
        <w:tc>
          <w:tcPr>
            <w:tcW w:w="1039" w:type="dxa"/>
            <w:vAlign w:val="center"/>
          </w:tcPr>
          <w:p w:rsidR="00F42D0F" w:rsidRDefault="00F42D0F" w:rsidP="00B92AF2">
            <w:pPr>
              <w:jc w:val="center"/>
            </w:pPr>
            <w:r>
              <w:rPr>
                <w:rFonts w:hint="eastAsia"/>
              </w:rPr>
              <w:t>2</w:t>
            </w:r>
            <w:r>
              <w:rPr>
                <w:rFonts w:hint="eastAsia"/>
              </w:rPr>
              <w:t>枚</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スイッチボックス</w:t>
            </w:r>
          </w:p>
        </w:tc>
        <w:tc>
          <w:tcPr>
            <w:tcW w:w="2160" w:type="dxa"/>
          </w:tcPr>
          <w:p w:rsidR="00F42D0F" w:rsidRDefault="00F42D0F" w:rsidP="00B92AF2"/>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PF</w:t>
            </w:r>
            <w:r>
              <w:rPr>
                <w:rFonts w:hint="eastAsia"/>
              </w:rPr>
              <w:t>管</w:t>
            </w:r>
          </w:p>
        </w:tc>
        <w:tc>
          <w:tcPr>
            <w:tcW w:w="2160" w:type="dxa"/>
          </w:tcPr>
          <w:p w:rsidR="00F42D0F" w:rsidRDefault="00F42D0F" w:rsidP="00B92AF2">
            <w:r>
              <w:rPr>
                <w:rFonts w:hint="eastAsia"/>
              </w:rPr>
              <w:t>PF16</w:t>
            </w:r>
          </w:p>
        </w:tc>
        <w:tc>
          <w:tcPr>
            <w:tcW w:w="1039" w:type="dxa"/>
            <w:vAlign w:val="center"/>
          </w:tcPr>
          <w:p w:rsidR="00F42D0F" w:rsidRDefault="00F42D0F" w:rsidP="00B92AF2">
            <w:pPr>
              <w:jc w:val="center"/>
            </w:pPr>
            <w:r>
              <w:rPr>
                <w:rFonts w:hint="eastAsia"/>
              </w:rPr>
              <w:t>1m</w:t>
            </w:r>
            <w:r>
              <w:rPr>
                <w:rFonts w:hint="eastAsia"/>
              </w:rPr>
              <w:t>程度</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PF</w:t>
            </w:r>
            <w:r>
              <w:rPr>
                <w:rFonts w:hint="eastAsia"/>
              </w:rPr>
              <w:t>管用ボックスコネクタ</w:t>
            </w:r>
          </w:p>
        </w:tc>
        <w:tc>
          <w:tcPr>
            <w:tcW w:w="2160" w:type="dxa"/>
          </w:tcPr>
          <w:p w:rsidR="00F42D0F" w:rsidRDefault="00F42D0F" w:rsidP="00B92AF2"/>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PF</w:t>
            </w:r>
            <w:r>
              <w:rPr>
                <w:rFonts w:hint="eastAsia"/>
              </w:rPr>
              <w:t>管用サドル</w:t>
            </w:r>
          </w:p>
        </w:tc>
        <w:tc>
          <w:tcPr>
            <w:tcW w:w="2160" w:type="dxa"/>
          </w:tcPr>
          <w:p w:rsidR="00F42D0F" w:rsidRDefault="00F42D0F" w:rsidP="00B92AF2"/>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モジュラプラグ（</w:t>
            </w:r>
            <w:r>
              <w:rPr>
                <w:rFonts w:hint="eastAsia"/>
              </w:rPr>
              <w:t>RJ-11</w:t>
            </w:r>
            <w:r>
              <w:rPr>
                <w:rFonts w:hint="eastAsia"/>
              </w:rPr>
              <w:t>）</w:t>
            </w:r>
          </w:p>
        </w:tc>
        <w:tc>
          <w:tcPr>
            <w:tcW w:w="2160" w:type="dxa"/>
          </w:tcPr>
          <w:p w:rsidR="00F42D0F" w:rsidRDefault="00F42D0F" w:rsidP="00B92AF2">
            <w:r>
              <w:rPr>
                <w:rFonts w:hint="eastAsia"/>
              </w:rPr>
              <w:t>6</w:t>
            </w:r>
            <w:r>
              <w:rPr>
                <w:rFonts w:hint="eastAsia"/>
              </w:rPr>
              <w:t>極</w:t>
            </w:r>
            <w:r>
              <w:rPr>
                <w:rFonts w:hint="eastAsia"/>
              </w:rPr>
              <w:t>2</w:t>
            </w:r>
            <w:r>
              <w:rPr>
                <w:rFonts w:hint="eastAsia"/>
              </w:rPr>
              <w:t>心</w:t>
            </w:r>
          </w:p>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モジュラプラグ（</w:t>
            </w:r>
            <w:r>
              <w:rPr>
                <w:rFonts w:hint="eastAsia"/>
              </w:rPr>
              <w:t>RJ-45</w:t>
            </w:r>
            <w:r>
              <w:rPr>
                <w:rFonts w:hint="eastAsia"/>
              </w:rPr>
              <w:t>）</w:t>
            </w:r>
          </w:p>
        </w:tc>
        <w:tc>
          <w:tcPr>
            <w:tcW w:w="2160" w:type="dxa"/>
          </w:tcPr>
          <w:p w:rsidR="00F42D0F" w:rsidRDefault="00F42D0F" w:rsidP="00B92AF2">
            <w:r>
              <w:rPr>
                <w:rFonts w:hint="eastAsia"/>
              </w:rPr>
              <w:t>8</w:t>
            </w:r>
            <w:r>
              <w:rPr>
                <w:rFonts w:hint="eastAsia"/>
              </w:rPr>
              <w:t>極</w:t>
            </w:r>
            <w:r>
              <w:rPr>
                <w:rFonts w:hint="eastAsia"/>
              </w:rPr>
              <w:t>8</w:t>
            </w:r>
            <w:r>
              <w:rPr>
                <w:rFonts w:hint="eastAsia"/>
              </w:rPr>
              <w:t>心（</w:t>
            </w:r>
            <w:r>
              <w:rPr>
                <w:rFonts w:hint="eastAsia"/>
              </w:rPr>
              <w:t>CAT5e</w:t>
            </w:r>
            <w:r>
              <w:rPr>
                <w:rFonts w:hint="eastAsia"/>
              </w:rPr>
              <w:t>）</w:t>
            </w:r>
          </w:p>
        </w:tc>
        <w:tc>
          <w:tcPr>
            <w:tcW w:w="1039" w:type="dxa"/>
            <w:vAlign w:val="center"/>
          </w:tcPr>
          <w:p w:rsidR="00F42D0F" w:rsidRDefault="00F42D0F" w:rsidP="00B92AF2">
            <w:pPr>
              <w:jc w:val="center"/>
            </w:pPr>
            <w:r>
              <w:rPr>
                <w:rFonts w:hint="eastAsia"/>
              </w:rPr>
              <w:t>2</w:t>
            </w:r>
            <w:r>
              <w:rPr>
                <w:rFonts w:hint="eastAsia"/>
              </w:rPr>
              <w:t>個</w:t>
            </w:r>
          </w:p>
        </w:tc>
        <w:tc>
          <w:tcPr>
            <w:tcW w:w="1829" w:type="dxa"/>
          </w:tcPr>
          <w:p w:rsidR="00F42D0F" w:rsidRDefault="00F42D0F" w:rsidP="00B92AF2"/>
        </w:tc>
        <w:tc>
          <w:tcPr>
            <w:tcW w:w="1771" w:type="dxa"/>
          </w:tcPr>
          <w:p w:rsidR="00F42D0F" w:rsidRDefault="00F42D0F" w:rsidP="00B92AF2"/>
        </w:tc>
      </w:tr>
      <w:tr w:rsidR="00F42D0F" w:rsidTr="00B92AF2">
        <w:tc>
          <w:tcPr>
            <w:tcW w:w="2880" w:type="dxa"/>
          </w:tcPr>
          <w:p w:rsidR="00F42D0F" w:rsidRDefault="00F42D0F" w:rsidP="00B92AF2">
            <w:r>
              <w:rPr>
                <w:rFonts w:hint="eastAsia"/>
              </w:rPr>
              <w:t>電子ボタン電話用ケーブル</w:t>
            </w:r>
          </w:p>
        </w:tc>
        <w:tc>
          <w:tcPr>
            <w:tcW w:w="2160" w:type="dxa"/>
          </w:tcPr>
          <w:p w:rsidR="00F42D0F" w:rsidRDefault="00F42D0F" w:rsidP="00B92AF2">
            <w:r>
              <w:rPr>
                <w:rFonts w:hint="eastAsia"/>
              </w:rPr>
              <w:t>0.5mm</w:t>
            </w:r>
            <w:r>
              <w:rPr>
                <w:rFonts w:hint="eastAsia"/>
              </w:rPr>
              <w:t>×</w:t>
            </w:r>
            <w:r>
              <w:rPr>
                <w:rFonts w:hint="eastAsia"/>
              </w:rPr>
              <w:t>1</w:t>
            </w:r>
            <w:r>
              <w:rPr>
                <w:rFonts w:hint="eastAsia"/>
              </w:rPr>
              <w:t>対</w:t>
            </w:r>
          </w:p>
        </w:tc>
        <w:tc>
          <w:tcPr>
            <w:tcW w:w="1039" w:type="dxa"/>
            <w:vAlign w:val="center"/>
          </w:tcPr>
          <w:p w:rsidR="00F42D0F" w:rsidRDefault="00F42D0F" w:rsidP="00B92AF2">
            <w:pPr>
              <w:jc w:val="center"/>
            </w:pPr>
            <w:r>
              <w:rPr>
                <w:rFonts w:hint="eastAsia"/>
              </w:rPr>
              <w:t>2000mm</w:t>
            </w: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r>
              <w:rPr>
                <w:rFonts w:hint="eastAsia"/>
              </w:rPr>
              <w:t>ツイストペアケーブル</w:t>
            </w:r>
          </w:p>
        </w:tc>
        <w:tc>
          <w:tcPr>
            <w:tcW w:w="2160" w:type="dxa"/>
          </w:tcPr>
          <w:p w:rsidR="00F42D0F" w:rsidRDefault="00F42D0F" w:rsidP="00B92AF2">
            <w:r>
              <w:rPr>
                <w:rFonts w:hint="eastAsia"/>
              </w:rPr>
              <w:t>CAT5e</w:t>
            </w:r>
          </w:p>
        </w:tc>
        <w:tc>
          <w:tcPr>
            <w:tcW w:w="1039" w:type="dxa"/>
            <w:vAlign w:val="center"/>
          </w:tcPr>
          <w:p w:rsidR="00F42D0F" w:rsidRDefault="00F42D0F" w:rsidP="00B92AF2">
            <w:pPr>
              <w:jc w:val="center"/>
            </w:pPr>
            <w:r>
              <w:rPr>
                <w:rFonts w:hint="eastAsia"/>
              </w:rPr>
              <w:t>2000mm</w:t>
            </w: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tc>
        <w:tc>
          <w:tcPr>
            <w:tcW w:w="2160" w:type="dxa"/>
          </w:tcPr>
          <w:p w:rsidR="00F42D0F" w:rsidRDefault="00F42D0F" w:rsidP="00B92AF2"/>
        </w:tc>
        <w:tc>
          <w:tcPr>
            <w:tcW w:w="1039" w:type="dxa"/>
            <w:vAlign w:val="center"/>
          </w:tcPr>
          <w:p w:rsidR="00F42D0F" w:rsidRDefault="00F42D0F" w:rsidP="00B92AF2">
            <w:pPr>
              <w:jc w:val="center"/>
            </w:pP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tc>
        <w:tc>
          <w:tcPr>
            <w:tcW w:w="2160" w:type="dxa"/>
          </w:tcPr>
          <w:p w:rsidR="00F42D0F" w:rsidRDefault="00F42D0F" w:rsidP="00B92AF2"/>
        </w:tc>
        <w:tc>
          <w:tcPr>
            <w:tcW w:w="1039" w:type="dxa"/>
            <w:vAlign w:val="center"/>
          </w:tcPr>
          <w:p w:rsidR="00F42D0F" w:rsidRDefault="00F42D0F" w:rsidP="00B92AF2">
            <w:pPr>
              <w:jc w:val="center"/>
            </w:pP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tc>
        <w:tc>
          <w:tcPr>
            <w:tcW w:w="2160" w:type="dxa"/>
          </w:tcPr>
          <w:p w:rsidR="00F42D0F" w:rsidRDefault="00F42D0F" w:rsidP="00B92AF2"/>
        </w:tc>
        <w:tc>
          <w:tcPr>
            <w:tcW w:w="1039" w:type="dxa"/>
            <w:vAlign w:val="center"/>
          </w:tcPr>
          <w:p w:rsidR="00F42D0F" w:rsidRDefault="00F42D0F" w:rsidP="00B92AF2">
            <w:pPr>
              <w:jc w:val="center"/>
            </w:pP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tc>
        <w:tc>
          <w:tcPr>
            <w:tcW w:w="2160" w:type="dxa"/>
          </w:tcPr>
          <w:p w:rsidR="00F42D0F" w:rsidRDefault="00F42D0F" w:rsidP="00B92AF2"/>
        </w:tc>
        <w:tc>
          <w:tcPr>
            <w:tcW w:w="1039" w:type="dxa"/>
            <w:vAlign w:val="center"/>
          </w:tcPr>
          <w:p w:rsidR="00F42D0F" w:rsidRDefault="00F42D0F" w:rsidP="00B92AF2">
            <w:pPr>
              <w:jc w:val="center"/>
            </w:pPr>
          </w:p>
        </w:tc>
        <w:tc>
          <w:tcPr>
            <w:tcW w:w="1829" w:type="dxa"/>
          </w:tcPr>
          <w:p w:rsidR="00F42D0F" w:rsidRDefault="00F42D0F" w:rsidP="00B92AF2"/>
        </w:tc>
        <w:tc>
          <w:tcPr>
            <w:tcW w:w="1771" w:type="dxa"/>
          </w:tcPr>
          <w:p w:rsidR="00F42D0F" w:rsidRDefault="00F42D0F" w:rsidP="00B92AF2"/>
        </w:tc>
      </w:tr>
      <w:tr w:rsidR="00F42D0F" w:rsidTr="00B92AF2">
        <w:trPr>
          <w:trHeight w:val="70"/>
        </w:trPr>
        <w:tc>
          <w:tcPr>
            <w:tcW w:w="2880" w:type="dxa"/>
          </w:tcPr>
          <w:p w:rsidR="00F42D0F" w:rsidRDefault="00F42D0F" w:rsidP="00B92AF2"/>
        </w:tc>
        <w:tc>
          <w:tcPr>
            <w:tcW w:w="2160" w:type="dxa"/>
          </w:tcPr>
          <w:p w:rsidR="00F42D0F" w:rsidRDefault="00F42D0F" w:rsidP="00B92AF2"/>
        </w:tc>
        <w:tc>
          <w:tcPr>
            <w:tcW w:w="1039" w:type="dxa"/>
            <w:vAlign w:val="center"/>
          </w:tcPr>
          <w:p w:rsidR="00F42D0F" w:rsidRDefault="00F42D0F" w:rsidP="00B92AF2">
            <w:pPr>
              <w:jc w:val="center"/>
            </w:pPr>
          </w:p>
        </w:tc>
        <w:tc>
          <w:tcPr>
            <w:tcW w:w="1829" w:type="dxa"/>
          </w:tcPr>
          <w:p w:rsidR="00F42D0F" w:rsidRDefault="00F42D0F" w:rsidP="00B92AF2"/>
        </w:tc>
        <w:tc>
          <w:tcPr>
            <w:tcW w:w="1771" w:type="dxa"/>
          </w:tcPr>
          <w:p w:rsidR="00F42D0F" w:rsidRDefault="00F42D0F" w:rsidP="00B92AF2"/>
        </w:tc>
      </w:tr>
    </w:tbl>
    <w:p w:rsidR="00F42D0F" w:rsidRDefault="00F42D0F" w:rsidP="00F42D0F">
      <w:r>
        <w:rPr>
          <w:rFonts w:hint="eastAsia"/>
        </w:rPr>
        <w:t>※上記以外で必要なものがあれば適宜支給してください。</w:t>
      </w:r>
    </w:p>
    <w:p w:rsidR="00F42D0F" w:rsidRDefault="00F42D0F" w:rsidP="00F42D0F"/>
    <w:p w:rsidR="00F42D0F" w:rsidRDefault="00F42D0F" w:rsidP="00F42D0F"/>
    <w:p w:rsidR="00432B60" w:rsidRPr="00F42D0F" w:rsidRDefault="00432B60">
      <w:bookmarkStart w:id="0" w:name="_GoBack"/>
      <w:bookmarkEnd w:id="0"/>
    </w:p>
    <w:sectPr w:rsidR="00432B60" w:rsidRPr="00F42D0F">
      <w:pgSz w:w="11906" w:h="16838" w:code="9"/>
      <w:pgMar w:top="1134" w:right="1134" w:bottom="1134" w:left="1134" w:header="0" w:footer="567"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0F"/>
    <w:rsid w:val="00432B60"/>
    <w:rsid w:val="00F42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7DAAEA-F36D-473A-A51F-5F562795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D0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rsid w:val="00F42D0F"/>
    <w:pPr>
      <w:ind w:leftChars="333" w:left="802"/>
    </w:pPr>
    <w:rPr>
      <w:rFonts w:ascii="ＭＳ Ｐゴシック" w:eastAsia="ＭＳ Ｐゴシック" w:hAnsi="ＭＳ Ｐゴシック"/>
      <w:color w:val="3366FF"/>
      <w:sz w:val="24"/>
    </w:rPr>
  </w:style>
  <w:style w:type="character" w:customStyle="1" w:styleId="30">
    <w:name w:val="本文インデント 3 (文字)"/>
    <w:basedOn w:val="a0"/>
    <w:link w:val="3"/>
    <w:semiHidden/>
    <w:rsid w:val="00F42D0F"/>
    <w:rPr>
      <w:rFonts w:ascii="ＭＳ Ｐゴシック" w:eastAsia="ＭＳ Ｐゴシック" w:hAnsi="ＭＳ Ｐゴシック" w:cs="Times New Roman"/>
      <w:color w:val="3366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250</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syokugyodai</dc:creator>
  <cp:keywords/>
  <dc:description/>
  <cp:lastModifiedBy>syokugyodai</cp:lastModifiedBy>
  <cp:revision>1</cp:revision>
  <dcterms:created xsi:type="dcterms:W3CDTF">2017-05-22T04:26:00Z</dcterms:created>
  <dcterms:modified xsi:type="dcterms:W3CDTF">2017-05-22T04:27:00Z</dcterms:modified>
</cp:coreProperties>
</file>