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68E" w:rsidRPr="008606F1" w:rsidRDefault="005E268E" w:rsidP="005E268E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5E268E" w:rsidRPr="00B852EE" w:rsidRDefault="005E268E" w:rsidP="005E268E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</w:p>
    <w:p w:rsidR="005E268E" w:rsidRPr="00B852EE" w:rsidRDefault="005E268E" w:rsidP="005E268E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5E268E" w:rsidRPr="00B852EE" w:rsidRDefault="005E268E" w:rsidP="005E268E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管理番号： 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Ｅ－２７</w:t>
      </w:r>
    </w:p>
    <w:p w:rsidR="005E268E" w:rsidRPr="00B852EE" w:rsidRDefault="005E268E" w:rsidP="005E268E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5E268E" w:rsidRPr="00B852EE" w:rsidRDefault="005E268E" w:rsidP="005E268E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訓練課題　</w:t>
      </w:r>
      <w:r w:rsidRPr="003F1837">
        <w:rPr>
          <w:rFonts w:ascii="ＭＳ Ｐゴシック" w:eastAsia="ＭＳ Ｐゴシック" w:hAnsi="ＭＳ Ｐゴシック" w:hint="eastAsia"/>
          <w:b/>
          <w:sz w:val="32"/>
          <w:szCs w:val="32"/>
        </w:rPr>
        <w:t>光通信設備施工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5E268E" w:rsidRDefault="005E268E" w:rsidP="005E268E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5E268E" w:rsidRPr="00B852EE" w:rsidRDefault="005E268E" w:rsidP="005E268E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5E268E" w:rsidRPr="00B852EE" w:rsidRDefault="005E268E" w:rsidP="005E268E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4DF176" wp14:editId="32354330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1664970"/>
                <wp:effectExtent l="33020" t="31115" r="3365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166497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8E" w:rsidRDefault="005E268E" w:rsidP="005E268E">
                            <w:pPr>
                              <w:pStyle w:val="Default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5E268E" w:rsidRPr="00452F3C" w:rsidRDefault="005E268E" w:rsidP="005E268E">
                            <w:pPr>
                              <w:jc w:val="left"/>
                              <w:rPr>
                                <w:rFonts w:ascii="ＭＳ Ｐゴシック" w:eastAsia="ＭＳ Ｐゴシック" w:hAnsi="ＭＳ Ｐゴシック" w:cs="ＭＳ ゴシック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452F3C">
                              <w:rPr>
                                <w:rFonts w:ascii="ＭＳ Ｐゴシック" w:eastAsia="ＭＳ Ｐゴシック" w:hAnsi="ＭＳ Ｐゴシック" w:cs="ＭＳ ゴシック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光ケーブルを、メカニカルスプライス、現場組立ＳＣコネクタを用いて配線することを実技により確認する。</w:t>
                            </w:r>
                          </w:p>
                          <w:p w:rsidR="005E268E" w:rsidRPr="00633157" w:rsidRDefault="005E268E" w:rsidP="005E268E">
                            <w:pPr>
                              <w:pStyle w:val="Default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DF176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31.1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" strokeweight="4.5pt">
                <v:stroke linestyle="thinThick"/>
                <v:textbox inset="5.85pt,.7pt,5.85pt,.7pt">
                  <w:txbxContent>
                    <w:p w:rsidR="005E268E" w:rsidRDefault="005E268E" w:rsidP="005E268E">
                      <w:pPr>
                        <w:pStyle w:val="Default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5E268E" w:rsidRPr="00452F3C" w:rsidRDefault="005E268E" w:rsidP="005E268E">
                      <w:pPr>
                        <w:jc w:val="left"/>
                        <w:rPr>
                          <w:rFonts w:ascii="ＭＳ Ｐゴシック" w:eastAsia="ＭＳ Ｐゴシック" w:hAnsi="ＭＳ Ｐゴシック" w:cs="ＭＳ ゴシック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 w:rsidRPr="00452F3C">
                        <w:rPr>
                          <w:rFonts w:ascii="ＭＳ Ｐゴシック" w:eastAsia="ＭＳ Ｐゴシック" w:hAnsi="ＭＳ Ｐゴシック" w:cs="ＭＳ ゴシック" w:hint="eastAsia"/>
                          <w:color w:val="000000"/>
                          <w:kern w:val="0"/>
                          <w:sz w:val="28"/>
                          <w:szCs w:val="28"/>
                        </w:rPr>
                        <w:t>光ケーブルを、メカニカルスプライス、現場組立ＳＣコネクタを用いて配線することを実技により確認する。</w:t>
                      </w:r>
                    </w:p>
                    <w:p w:rsidR="005E268E" w:rsidRPr="00633157" w:rsidRDefault="005E268E" w:rsidP="005E268E">
                      <w:pPr>
                        <w:pStyle w:val="Default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268E" w:rsidRDefault="005E268E" w:rsidP="005E268E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5E268E" w:rsidRPr="00FC4D56" w:rsidRDefault="005E268E" w:rsidP="005E268E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5E268E" w:rsidRPr="00FC4D56" w:rsidRDefault="005E268E" w:rsidP="005E268E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5E268E" w:rsidRPr="00FC4D56" w:rsidRDefault="005E268E" w:rsidP="005E268E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5E268E" w:rsidRPr="00FC4D56" w:rsidRDefault="005E268E" w:rsidP="005E268E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5E268E" w:rsidRPr="00B852EE" w:rsidRDefault="005E268E" w:rsidP="005E268E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■訓練課題資料構成■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5E268E" w:rsidRPr="00B852EE" w:rsidTr="00B92AF2">
        <w:tc>
          <w:tcPr>
            <w:tcW w:w="2660" w:type="dxa"/>
          </w:tcPr>
          <w:p w:rsidR="005E268E" w:rsidRPr="00B852EE" w:rsidRDefault="005E268E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5E268E" w:rsidRPr="00B852EE" w:rsidRDefault="005E268E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</w:tcPr>
          <w:p w:rsidR="005E268E" w:rsidRPr="00B852EE" w:rsidRDefault="005E268E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5E268E" w:rsidRPr="00B852EE" w:rsidTr="00B92AF2">
        <w:tc>
          <w:tcPr>
            <w:tcW w:w="2660" w:type="dxa"/>
            <w:vAlign w:val="center"/>
          </w:tcPr>
          <w:p w:rsidR="005E268E" w:rsidRPr="00B852EE" w:rsidRDefault="005E268E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5E268E" w:rsidRPr="00B852EE" w:rsidRDefault="005E268E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5E268E" w:rsidRPr="00F146E2" w:rsidRDefault="005E268E" w:rsidP="00B92AF2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■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 ①「通信設備工事」（実技）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ﾌｫﾙﾀﾞ内</w:t>
            </w:r>
            <w:r w:rsidRPr="00F146E2"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  <w:br/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E-27-00_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実技課題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実施要領（通信設備）.doc</w:t>
            </w:r>
          </w:p>
          <w:p w:rsidR="005E268E" w:rsidRPr="00F146E2" w:rsidRDefault="005E268E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■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 ②｢光通信設備施工」（実技）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ﾌｫﾙﾀﾞ内</w:t>
            </w:r>
            <w:r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  <w:br/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E-27-00_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実技課題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実施要領(光).doc</w:t>
            </w:r>
          </w:p>
        </w:tc>
      </w:tr>
      <w:tr w:rsidR="005E268E" w:rsidRPr="00B852EE" w:rsidTr="00B92AF2">
        <w:tc>
          <w:tcPr>
            <w:tcW w:w="2660" w:type="dxa"/>
            <w:vAlign w:val="center"/>
          </w:tcPr>
          <w:p w:rsidR="005E268E" w:rsidRPr="00B852EE" w:rsidRDefault="005E268E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5E268E" w:rsidRPr="00B852EE" w:rsidRDefault="005E268E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5E268E" w:rsidRPr="00F146E2" w:rsidRDefault="005E268E" w:rsidP="00B92AF2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■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 ①「通信設備工事」（実技）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ﾌｫﾙﾀﾞ内</w:t>
            </w:r>
            <w:r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  <w:br/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E-27-01_訓練課題（通信設備）.doc</w:t>
            </w:r>
          </w:p>
          <w:p w:rsidR="005E268E" w:rsidRPr="00F146E2" w:rsidRDefault="005E268E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■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 ②｢光通信設備施工」（実技）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ﾌｫﾙﾀﾞ内</w:t>
            </w:r>
            <w:r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  <w:br/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E-27-01_訓練課題（光）.doc</w:t>
            </w:r>
          </w:p>
        </w:tc>
      </w:tr>
      <w:tr w:rsidR="005E268E" w:rsidRPr="00B852EE" w:rsidTr="00B92AF2">
        <w:tc>
          <w:tcPr>
            <w:tcW w:w="2660" w:type="dxa"/>
            <w:vAlign w:val="center"/>
          </w:tcPr>
          <w:p w:rsidR="005E268E" w:rsidRPr="00B852EE" w:rsidRDefault="005E268E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5E268E" w:rsidRPr="00B852EE" w:rsidRDefault="005E268E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5E268E" w:rsidRPr="00F146E2" w:rsidRDefault="005E268E" w:rsidP="00B92AF2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■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 ①「通信設備工事」（実技）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ﾌｫﾙﾀﾞ内</w:t>
            </w:r>
            <w:r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  <w:br/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E-27-02_解答（通信設備）.doc</w:t>
            </w:r>
          </w:p>
          <w:p w:rsidR="005E268E" w:rsidRPr="00F146E2" w:rsidRDefault="005E268E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■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 ②｢光通信設備施工」（実技）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ﾌｫﾙﾀﾞ内</w:t>
            </w:r>
            <w:r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  <w:br/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E-27_02_解答例(光).jpg</w:t>
            </w:r>
          </w:p>
        </w:tc>
      </w:tr>
      <w:tr w:rsidR="005E268E" w:rsidRPr="00B852EE" w:rsidTr="00B92AF2">
        <w:tc>
          <w:tcPr>
            <w:tcW w:w="2660" w:type="dxa"/>
            <w:vAlign w:val="center"/>
          </w:tcPr>
          <w:p w:rsidR="005E268E" w:rsidRPr="00B852EE" w:rsidRDefault="005E268E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5E268E" w:rsidRPr="00B852EE" w:rsidRDefault="005E268E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5E268E" w:rsidRPr="00F146E2" w:rsidRDefault="005E268E" w:rsidP="00B92AF2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■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 ①「通信設備工事」（実技）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ﾌｫﾙﾀﾞ内</w:t>
            </w:r>
            <w:r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  <w:br/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E-27-03_作業工程計画書（訓練課題作成手順書）（通信設備）.doc</w:t>
            </w:r>
          </w:p>
          <w:p w:rsidR="005E268E" w:rsidRPr="00F146E2" w:rsidRDefault="005E268E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■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 ②｢光通信設備施工」（実技）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ﾌｫﾙﾀﾞ内</w:t>
            </w:r>
            <w:r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  <w:br/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E-27-03_作業工程計画書（光）.doc</w:t>
            </w:r>
          </w:p>
        </w:tc>
      </w:tr>
      <w:tr w:rsidR="005E268E" w:rsidRPr="00B852EE" w:rsidTr="00B92AF2">
        <w:tc>
          <w:tcPr>
            <w:tcW w:w="2660" w:type="dxa"/>
            <w:vAlign w:val="center"/>
          </w:tcPr>
          <w:p w:rsidR="005E268E" w:rsidRPr="00B852EE" w:rsidRDefault="005E268E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5E268E" w:rsidRPr="00B852EE" w:rsidRDefault="005E268E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5E268E" w:rsidRPr="00F146E2" w:rsidRDefault="005E268E" w:rsidP="00B92AF2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■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 ①「通信設備工事」（実技）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ﾌｫﾙﾀﾞ内</w:t>
            </w:r>
            <w:r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  <w:br/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E-27-04_訓練課題確認シート及び評価要領（通信設備）.xls</w:t>
            </w:r>
          </w:p>
          <w:p w:rsidR="005E268E" w:rsidRPr="00F146E2" w:rsidRDefault="005E268E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■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 ②｢光通信設備施工」（実技）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ﾌｫﾙﾀﾞ内</w:t>
            </w:r>
            <w:r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  <w:br/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E-27-04_訓練課題確認シート及び評価要領 光通信設備工事.xls</w:t>
            </w:r>
          </w:p>
        </w:tc>
      </w:tr>
      <w:tr w:rsidR="005E268E" w:rsidRPr="00D07C57" w:rsidTr="00B92AF2">
        <w:tc>
          <w:tcPr>
            <w:tcW w:w="2660" w:type="dxa"/>
            <w:vAlign w:val="center"/>
          </w:tcPr>
          <w:p w:rsidR="005E268E" w:rsidRPr="00B852EE" w:rsidRDefault="005E268E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5E268E" w:rsidRPr="00B852EE" w:rsidRDefault="005E268E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5E268E" w:rsidRPr="00F146E2" w:rsidRDefault="005E268E" w:rsidP="00B92AF2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■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 ①「通信設備工事」（実技）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ﾌｫﾙﾀﾞ内</w:t>
            </w:r>
            <w:r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  <w:br/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 xml:space="preserve">　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E-27-04_訓練課題確認シート及び評価要領（通信設備）.xls</w:t>
            </w:r>
          </w:p>
          <w:p w:rsidR="005E268E" w:rsidRPr="00F146E2" w:rsidRDefault="005E268E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■</w:t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 ②｢光通信設備施工」（実技）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ﾌｫﾙﾀﾞ内</w:t>
            </w:r>
            <w:r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  <w:br/>
            </w:r>
            <w:r w:rsidRPr="00F146E2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E-27-04_訓練課題確認シート及び評価要領 光通信設備工事.xls</w:t>
            </w:r>
          </w:p>
        </w:tc>
      </w:tr>
    </w:tbl>
    <w:p w:rsidR="005E268E" w:rsidRDefault="005E268E" w:rsidP="005E268E">
      <w:pPr>
        <w:pStyle w:val="Default"/>
      </w:pPr>
    </w:p>
    <w:p w:rsidR="00432B60" w:rsidRPr="005E268E" w:rsidRDefault="00432B60">
      <w:bookmarkStart w:id="0" w:name="_GoBack"/>
      <w:bookmarkEnd w:id="0"/>
    </w:p>
    <w:sectPr w:rsidR="00432B60" w:rsidRPr="005E268E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8E"/>
    <w:rsid w:val="00432B60"/>
    <w:rsid w:val="005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E2D1FA-E17D-4BAE-B2D9-8A931157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68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268E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syokugyodai</cp:lastModifiedBy>
  <cp:revision>1</cp:revision>
  <dcterms:created xsi:type="dcterms:W3CDTF">2017-05-22T04:23:00Z</dcterms:created>
  <dcterms:modified xsi:type="dcterms:W3CDTF">2017-05-22T04:24:00Z</dcterms:modified>
</cp:coreProperties>
</file>